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1" w:name="X3f9fa25028c6c13b4c9a6399e5d1df7a30838f0"/>
    <w:p>
      <w:pPr>
        <w:pStyle w:val="Heading1"/>
      </w:pPr>
      <w:r>
        <w:t xml:space="preserve">Scholarship Application Letter: Pursuing Excellence as an Auditor in Switzerland Zurich</w:t>
      </w:r>
    </w:p>
    <w:p>
      <w:pPr>
        <w:pStyle w:val="FirstParagraph"/>
      </w:pPr>
      <w:r>
        <w:t xml:space="preserve">Dear Scholarship Committee of the Swiss Financial Excellence Foundation,</w:t>
      </w:r>
    </w:p>
    <w:p>
      <w:pPr>
        <w:pStyle w:val="BodyText"/>
      </w:pPr>
      <w:r>
        <w:t xml:space="preserve">With profound enthusiasm and unwavering commitment to professional accounting integrity, I submit this Scholarship Application Letter seeking financial support to pursue advanced auditor training at the prestigious Institute of Chartered Accountants in Zurich. As a dedicated candidate with five years of progressive experience in financial compliance and risk assessment, my aspiration is to earn internationally recognized certification as an Auditor within Switzerland’s rigorous regulatory framework—a goal achievable only through specialized training in Switzerland Zurich, where financial excellence and ethical standards converge.</w:t>
      </w:r>
    </w:p>
    <w:p>
      <w:pPr>
        <w:pStyle w:val="BodyText"/>
      </w:pPr>
      <w:r>
        <w:t xml:space="preserve">My academic journey began at the University of Geneva, where I earned a Bachelor’s degree in Accounting with honors, followed by a Master of Science in Financial Management from the University of St. Gallen. During my studies, I completed an intensive internship at Deloitte Switzerland Zurich, where I assisted senior auditors in conducting compliance reviews for multinational clients across banking and pharmaceutical sectors. This experience crystallized my conviction that becoming a certified Auditor requires more than technical proficiency—it demands immersion in an ecosystem where precision is non-negotiable. Switzerland Zurich’s reputation as Europe’s financial capital, home to the Swiss Financial Market Supervisory Authority (FINMA) and headquarters of global institutions like UBS and Credit Suisse, offers the unparalleled environment necessary for this transformation.</w:t>
      </w:r>
    </w:p>
    <w:p>
      <w:pPr>
        <w:pStyle w:val="BodyText"/>
      </w:pPr>
      <w:r>
        <w:t xml:space="preserve">What distinguishes Switzerland Zurich as my singular destination is its unique confluence of regulatory rigor, technological innovation, and ethical tradition. Unlike other financial hubs, Zurich operates within a framework where auditing isn’t merely transactional but foundational to Switzerland’s economic stability. The Swiss Code of Ethics for Auditors mandates continuous professional development—exactly the culture I seek to embody. My time at Deloitte Zurich revealed how local auditors navigate complex cross-border regulations with meticulous care, ensuring clients uphold the highest standards expected by FINMA and international bodies like the International Auditing and Assurance Standards Board (IAASB). This environment, where every audit report carries global weight, is why I am determined to train in Switzerland Zurich—not merely as a location but as a professional crucible.</w:t>
      </w:r>
    </w:p>
    <w:p>
      <w:pPr>
        <w:pStyle w:val="BodyText"/>
      </w:pPr>
      <w:r>
        <w:t xml:space="preserve">My career trajectory has been meticulously aligned with this vision. After graduation, I joined PwC’s Basel office (a city closely linked to Zurich’s financial network), leading internal audits for EU regulatory compliance. In my most recent role at KPMG Zurich, I spearheaded a risk assessment initiative that identified $12M in potential financial discrepancies for a European banking client—a testament to my analytical rigor. Yet I recognized that becoming an authoritative Auditor requires more than experience; it demands formal accreditation under Switzerland’s specific standards, including the Swiss Auditing Standards (SAAS) and mandatory ethics modules taught exclusively at Zurich institutions. Without targeted training in Switzerland Zurich, I cannot obtain the credentials needed to practice with full authority within this ecosystem.</w:t>
      </w:r>
    </w:p>
    <w:p>
      <w:pPr>
        <w:pStyle w:val="BodyText"/>
      </w:pPr>
      <w:r>
        <w:t xml:space="preserve">This scholarship is not merely financial assistance but a strategic investment in my ability to contribute meaningfully to Switzerland’s auditing landscape. The cost of the Advanced Auditor Certification Program at the University of Zurich—encompassing tuition (CHF 18,500), FINMA compliance coursework (CHF 3,200), and professional membership fees (CHF 4,800)—represents a significant barrier. My personal savings cover only 35% of this total. With this scholarship’s support, I would gain access to Zurich’s world-class faculty, including professors from the Swiss Association of Certified Auditors (SAV), and participate in exclusive case studies involving real-world financial institutions like the Swiss National Bank. Crucially, it would allow me to dedicate 100% of my focus to mastering complex areas such as crypto-asset auditing—where Switzerland Zurich leads globally—with no distraction from financial stress.</w:t>
      </w:r>
    </w:p>
    <w:p>
      <w:pPr>
        <w:pStyle w:val="BodyText"/>
      </w:pPr>
      <w:r>
        <w:t xml:space="preserve">My long-term vision extends beyond personal advancement. I aim to establish an independent auditing consultancy in Zurich focused on ethical tech-driven audits for FinTech startups—a growing sector in Switzerland where regulatory gaps demand specialists who understand both innovation and compliance. Having witnessed how Zurich-based firms like Ernst &amp; Young Switzerland pioneer AI-assisted audit tools, I am committed to contributing to this evolution. The scholarship would enable me to connect with these pioneers during my training, positioning me to bridge emerging technologies with time-honored auditing principles. This aligns perfectly with the Swiss Financial Excellence Foundation’s mission of fostering "trust through transparency" in global finance.</w:t>
      </w:r>
    </w:p>
    <w:p>
      <w:pPr>
        <w:pStyle w:val="BodyText"/>
      </w:pPr>
      <w:r>
        <w:t xml:space="preserve">Switzerland Zurich has always symbolized precision and integrity in my professional imagination. When I visited the city last year, walking past the Old Town’s historic banks while observing modern fintech incubators on Limmatquai, I felt this was where I belonged as an Auditor. The city’s commitment to balancing tradition with innovation mirrors my own approach: respecting Switzerland’s 200-year legacy of financial stability while embracing the digital future of auditing. This Scholarship Application Letter is thus a pledge to honor that heritage through rigorous scholarship and ethical practice.</w:t>
      </w:r>
    </w:p>
    <w:p>
      <w:pPr>
        <w:pStyle w:val="BodyText"/>
      </w:pPr>
      <w:r>
        <w:t xml:space="preserve">I have attached comprehensive documentation including academic transcripts, letters from Deloitte Zurich partners endorsing my potential, and a detailed budget outlining how this scholarship will be deployed. My references have consistently noted my exceptional attention to detail—a critical trait for auditors—and my ability to translate complex financial data into actionable insights. I am confident that with this support, I will emerge as an Auditor who doesn’t just meet Switzerland Zurich’s standards but elevates them.</w:t>
      </w:r>
    </w:p>
    <w:p>
      <w:pPr>
        <w:pStyle w:val="BodyText"/>
      </w:pPr>
      <w:r>
        <w:t xml:space="preserve">Thank you for considering this Scholarship Application Letter. The opportunity to train as an Auditor in Switzerland Zurich represents more than career advancement; it is the culmination of a lifelong dedication to financial integrity. I eagerly anticipate the possibility of contributing my skills to a profession that safeguards trust in global markets—one audit report at a time.</w:t>
      </w:r>
    </w:p>
    <w:p>
      <w:pPr>
        <w:pStyle w:val="BodyText"/>
      </w:pPr>
      <w:r>
        <w:t xml:space="preserve">Sincerely,</w:t>
      </w:r>
    </w:p>
    <w:p>
      <w:pPr>
        <w:pStyle w:val="BodyText"/>
      </w:pPr>
      <w:r>
        <w:t xml:space="preserve">Anna Müller</w:t>
      </w:r>
    </w:p>
    <w:p>
      <w:pPr>
        <w:pStyle w:val="BodyText"/>
      </w:pPr>
      <w:r>
        <w:t xml:space="preserve">Email: anna.muller@email.ch | Phone: +41 79 123 4567</w:t>
      </w:r>
    </w:p>
    <w:p>
      <w:pPr>
        <w:pStyle w:val="BodyText"/>
      </w:pPr>
      <w:r>
        <w:t xml:space="preserve">LinkedIn: linkedin.com/in/anna-muller-audit | Portfolio: annamulleraudit.ch</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Scholarship Application Letter contains 898 words, exceeding the required minimum of 800 words. All key terms—'Scholarship Application Letter', 'Auditor', and 'Switzerland Zurich'—are strategically integrated throughout to emphasize alignment with Switzerland’s auditing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Switzerland Zurich</dc:title>
  <dc:creator/>
  <dc:language>en</dc:language>
  <cp:keywords/>
  <dcterms:created xsi:type="dcterms:W3CDTF">2026-07-21T05:14:25Z</dcterms:created>
  <dcterms:modified xsi:type="dcterms:W3CDTF">2026-07-21T05:14:25Z</dcterms:modified>
</cp:coreProperties>
</file>

<file path=docProps/custom.xml><?xml version="1.0" encoding="utf-8"?>
<Properties xmlns="http://schemas.openxmlformats.org/officeDocument/2006/custom-properties" xmlns:vt="http://schemas.openxmlformats.org/officeDocument/2006/docPropsVTypes"/>
</file>