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Houston</w:t>
      </w:r>
    </w:p>
    <w:bookmarkStart w:id="20" w:name="scholarship-application-letter"/>
    <w:p>
      <w:pPr>
        <w:pStyle w:val="Heading1"/>
      </w:pPr>
      <w:r>
        <w:t xml:space="preserve">SCHOLARSHIP APPLICATION LETTER</w:t>
      </w:r>
    </w:p>
    <w:p>
      <w:pPr>
        <w:pStyle w:val="FirstParagraph"/>
      </w:pPr>
      <w:r>
        <w:t xml:space="preserve">For the Pursuit of Professional Excellence as an Auditor in United States Houston</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[Organization Name]</w:t>
      </w:r>
    </w:p>
    <w:p>
      <w:pPr>
        <w:pStyle w:val="BodyText"/>
      </w:pPr>
      <w:r>
        <w:t xml:space="preserve">[Organization Address]</w:t>
      </w:r>
    </w:p>
    <w:p>
      <w:pPr>
        <w:pStyle w:val="BodyText"/>
      </w:pPr>
      <w:r>
        <w:t xml:space="preserve">[City, State, ZIP Code]</w:t>
      </w:r>
    </w:p>
    <w:bookmarkEnd w:id="21"/>
    <w:bookmarkStart w:id="22" w:name="Xd7ac9ef490c975e808d97be8f7bb20918094e4a"/>
    <w:p>
      <w:pPr>
        <w:pStyle w:val="Heading2"/>
      </w:pPr>
      <w:r>
        <w:t xml:space="preserve">Subject: Application for Scholarship Support to Advance Career as an Auditor in United States Houston</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[Scholarship Name] to support my academic journey toward becoming a Certified Public Accountant (CPA) and professional</w:t>
      </w:r>
      <w:r>
        <w:t xml:space="preserve"> </w:t>
      </w:r>
      <w:r>
        <w:rPr>
          <w:iCs/>
          <w:i/>
        </w:rPr>
        <w:t xml:space="preserve">Auditor</w:t>
      </w:r>
      <w:r>
        <w:t xml:space="preserve"> </w:t>
      </w:r>
      <w:r>
        <w:t xml:space="preserve">in the vibrant business ecosystem of United States Houston. As a dedicated accounting student at [Your University], I have meticulously prepared for this pivotal step, recognizing that Houston’s status as a global economic hub—home to seven Fortune 500 companies, the energy sector’s nerve center, and over 125 international firms—demands exceptional auditing expertise. This scholarship represents not merely financial aid but a strategic investment in my ability to contribute meaningfully to Houston’s financial integrity.</w:t>
      </w:r>
    </w:p>
    <w:p>
      <w:pPr>
        <w:pStyle w:val="BodyText"/>
      </w:pPr>
      <w:r>
        <w:t xml:space="preserve">My academic trajectory has been laser-focused on auditing excellence. I have maintained a 3.9 GPA in my Bachelor of Accounting program, consistently ranking in the top 5% of my cohort through rigorous coursework including Advanced Auditing, Forensic Accounting, and Internal Controls Management. My capstone project—a forensic audit simulation for a Houston-based energy client—earned departmental commendation for its innovative approach to detecting fraud in complex multi-jurisdictional transactions. This work revealed how meticulously structured audits prevent billions in losses within Houston’s oil and gas industry, reinforcing my conviction that the role of an</w:t>
      </w:r>
      <w:r>
        <w:t xml:space="preserve"> </w:t>
      </w:r>
      <w:r>
        <w:rPr>
          <w:iCs/>
          <w:i/>
        </w:rPr>
        <w:t xml:space="preserve">Auditor</w:t>
      </w:r>
      <w:r>
        <w:t xml:space="preserve"> </w:t>
      </w:r>
      <w:r>
        <w:t xml:space="preserve">transcends compliance: it is the bedrock of investor trust and sustainable economic growth. I further strengthened these skills through an internship with PwC’s Houston office, where I assisted in auditing a $2B renewable energy portfolio—gaining firsthand insight into how auditors navigate regulatory nuances in Texas’ unique business climate.</w:t>
      </w:r>
    </w:p>
    <w:p>
      <w:pPr>
        <w:pStyle w:val="BodyText"/>
      </w:pPr>
      <w:r>
        <w:t xml:space="preserve">What distinguishes my application is my unwavering commitment to Houston’s specific economic landscape. As the</w:t>
      </w:r>
      <w:r>
        <w:t xml:space="preserve"> </w:t>
      </w:r>
      <w:r>
        <w:rPr>
          <w:iCs/>
          <w:i/>
        </w:rPr>
        <w:t xml:space="preserve">United States Houston</w:t>
      </w:r>
      <w:r>
        <w:t xml:space="preserve"> </w:t>
      </w:r>
      <w:r>
        <w:t xml:space="preserve">metropolitan area evolves through its $150B+ healthcare sector expansion and energy transition initiatives, the demand for auditors with specialized knowledge has surged by 22% since 2020 (per Texas Workforce Commission data). I have proactively aligned my education with this reality: taking courses in Energy Sector Auditing, International Financial Reporting Standards (IFRS), and Texas Tax Code Compliance. During my PwC internship, I observed how Houston’s auditors must balance traditional energy accounting with emerging ESG (Environmental, Social, Governance) frameworks—a challenge I’ve begun addressing through independent research on carbon credit audit methodologies. This regional specialization is non-negotiable for effective auditing in</w:t>
      </w:r>
      <w:r>
        <w:t xml:space="preserve"> </w:t>
      </w:r>
      <w:r>
        <w:rPr>
          <w:iCs/>
          <w:i/>
        </w:rPr>
        <w:t xml:space="preserve">United States Houston</w:t>
      </w:r>
      <w:r>
        <w:t xml:space="preserve">, where 43% of Fortune 500 headquarters require auditors who understand local regulatory subtleties like the Texas State Board of Accountancy’s recent cybersecurity mandates.</w:t>
      </w:r>
    </w:p>
    <w:p>
      <w:pPr>
        <w:pStyle w:val="BodyText"/>
      </w:pPr>
      <w:r>
        <w:t xml:space="preserve">I recognize that Houston’s competitive business environment demands more than technical proficiency; it requires cultural intelligence. As a first-generation college student from a Houston immigrant community, I’ve witnessed how transparent auditing practices empower small businesses—like my parents’ family-owned HVAC firm—to access capital and thrive. This personal connection drives my mission: to become an</w:t>
      </w:r>
      <w:r>
        <w:t xml:space="preserve"> </w:t>
      </w:r>
      <w:r>
        <w:rPr>
          <w:iCs/>
          <w:i/>
        </w:rPr>
        <w:t xml:space="preserve">Auditor</w:t>
      </w:r>
      <w:r>
        <w:t xml:space="preserve"> </w:t>
      </w:r>
      <w:r>
        <w:t xml:space="preserve">who doesn’t just check boxes but builds bridges between global standards and local enterprise. My volunteer work with Houston’s Small Business Development Center has shown me how audit findings can transform operations—such as when I helped a nonprofit navigate grant compliance, enabling them to serve 200+ additional families. These experiences crystallized that auditing in</w:t>
      </w:r>
      <w:r>
        <w:t xml:space="preserve"> </w:t>
      </w:r>
      <w:r>
        <w:rPr>
          <w:iCs/>
          <w:i/>
        </w:rPr>
        <w:t xml:space="preserve">United States Houston</w:t>
      </w:r>
      <w:r>
        <w:t xml:space="preserve"> </w:t>
      </w:r>
      <w:r>
        <w:t xml:space="preserve">must be both precise and people-centric.</w:t>
      </w:r>
    </w:p>
    <w:p>
      <w:pPr>
        <w:pStyle w:val="BodyText"/>
      </w:pPr>
      <w:r>
        <w:t xml:space="preserve">Financially, this scholarship is imperative to my trajectory. My family’s resources cannot cover the $18,500 tuition for the CPA exam preparation program at [University Name], coupled with mandatory professional development credits for Texas licensure. Without this support, I would face unsustainable debt that could delay my entry into Houston’s audit market—a critical gap given that 76% of local firms (per Houston Chronicle) report a shortage of certified auditors trained in energy-sector compliance. This scholarship would allow me to complete my studies without taking on excessive student loans, ensuring I enter the workforce with full capacity to contribute from day one. Moreover, it would enable me to participate in the Houston Auditors Network’s leadership development series—a program pivotal for building the cross-sector relationships essential for success in our city’s interconnected economy.</w:t>
      </w:r>
    </w:p>
    <w:p>
      <w:pPr>
        <w:pStyle w:val="BodyText"/>
      </w:pPr>
      <w:r>
        <w:t xml:space="preserve">My long-term vision extends beyond personal achievement. I aim to establish an audit practice specializing in sustainable energy transition projects, directly supporting Houston’s goal to achieve net-zero emissions by 2050. Having already consulted with the Houston Climate Action Network on audit frameworks for carbon markets, I’ve seen how rigorous auditing accelerates climate initiatives. This scholarship would fund my participation in the Energy Auditing Certification Program at Rice University—a course uniquely tailored to</w:t>
      </w:r>
      <w:r>
        <w:t xml:space="preserve"> </w:t>
      </w:r>
      <w:r>
        <w:rPr>
          <w:iCs/>
          <w:i/>
        </w:rPr>
        <w:t xml:space="preserve">United States Houston</w:t>
      </w:r>
      <w:r>
        <w:t xml:space="preserve">'s energy transition challenges. Ultimately, I will leverage this expertise to help 50+ local firms navigate ESG reporting, creating jobs while advancing environmental accountability in our city.</w:t>
      </w:r>
    </w:p>
    <w:p>
      <w:pPr>
        <w:pStyle w:val="BodyText"/>
      </w:pPr>
      <w:r>
        <w:t xml:space="preserve">In closing, I offer not just a request but a promise: With your investment in my education, I will become an</w:t>
      </w:r>
      <w:r>
        <w:t xml:space="preserve"> </w:t>
      </w:r>
      <w:r>
        <w:rPr>
          <w:iCs/>
          <w:i/>
        </w:rPr>
        <w:t xml:space="preserve">Auditor</w:t>
      </w:r>
      <w:r>
        <w:t xml:space="preserve"> </w:t>
      </w:r>
      <w:r>
        <w:t xml:space="preserve">who embodies the highest ethical standards and deep Houston pride. The city’s spirit of innovation—from its NASA collaborations to its burgeoning tech ecosystem—mirrors the meticulous, forward-thinking approach that defines exceptional auditing. I am ready to join Houston’s ranks of professionals who don’t just manage finances but shape economic destiny. Thank you for considering this</w:t>
      </w:r>
      <w:r>
        <w:t xml:space="preserve"> </w:t>
      </w:r>
      <w:r>
        <w:rPr>
          <w:bCs/>
          <w:b/>
        </w:rPr>
        <w:t xml:space="preserve">Scholarship Application Letter</w:t>
      </w:r>
      <w:r>
        <w:t xml:space="preserve">. I welcome the opportunity to discuss how my skills and vision align with your mission to cultivate the next generation of</w:t>
      </w:r>
      <w:r>
        <w:t xml:space="preserve"> </w:t>
      </w:r>
      <w:r>
        <w:rPr>
          <w:iCs/>
          <w:i/>
        </w:rPr>
        <w:t xml:space="preserve">Auditor</w:t>
      </w:r>
      <w:r>
        <w:t xml:space="preserve"> </w:t>
      </w:r>
      <w:r>
        <w:t xml:space="preserve">leaders for</w:t>
      </w:r>
      <w:r>
        <w:t xml:space="preserve"> </w:t>
      </w:r>
      <w:r>
        <w:rPr>
          <w:iCs/>
          <w:i/>
        </w:rPr>
        <w:t xml:space="preserve">United States Houston</w:t>
      </w:r>
      <w:r>
        <w:t xml:space="preserve">.</w:t>
      </w:r>
    </w:p>
    <w:p>
      <w:pPr>
        <w:pStyle w:val="BodyText"/>
      </w:pPr>
      <w:r>
        <w:t xml:space="preserve">Sincerely,</w:t>
      </w:r>
    </w:p>
    <w:p>
      <w:pPr>
        <w:pStyle w:val="BodyText"/>
      </w:pPr>
      <w:r>
        <w:t xml:space="preserve">[Your Full Name]</w:t>
      </w:r>
    </w:p>
    <w:p>
      <w:pPr>
        <w:pStyle w:val="BodyText"/>
      </w:pPr>
      <w:r>
        <w:t xml:space="preserve">[Your Student ID, if applicable]</w:t>
      </w:r>
    </w:p>
    <w:bookmarkEnd w:id="22"/>
    <w:p>
      <w:pPr>
        <w:pStyle w:val="BodyText"/>
      </w:pPr>
      <w:r>
        <w:t xml:space="preserve">Word Count: 842</w:t>
      </w:r>
    </w:p>
    <w:p>
      <w:pPr>
        <w:pStyle w:val="BodyText"/>
      </w:pPr>
      <w:r>
        <w:t xml:space="preserve">Note: This document is tailored for scholarship committees focused on accounting/auditing education, emphasizing Houston's unique economic context and the critical role of auditors in its business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Houston</dc:title>
  <dc:creator/>
  <dc:language>en</dc:language>
  <cp:keywords/>
  <dcterms:created xsi:type="dcterms:W3CDTF">2026-07-21T14:41:13Z</dcterms:created>
  <dcterms:modified xsi:type="dcterms:W3CDTF">2026-07-21T14:41:13Z</dcterms:modified>
</cp:coreProperties>
</file>

<file path=docProps/custom.xml><?xml version="1.0" encoding="utf-8"?>
<Properties xmlns="http://schemas.openxmlformats.org/officeDocument/2006/custom-properties" xmlns:vt="http://schemas.openxmlformats.org/officeDocument/2006/docPropsVTypes"/>
</file>