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Studies</w:t>
      </w:r>
      <w:r>
        <w:t xml:space="preserve"> </w:t>
      </w:r>
      <w:r>
        <w:t xml:space="preserve">in</w:t>
      </w:r>
      <w:r>
        <w:t xml:space="preserve"> </w:t>
      </w:r>
      <w:r>
        <w:t xml:space="preserve">Caracas</w:t>
      </w:r>
    </w:p>
    <w:bookmarkStart w:id="21" w:name="scholarship-application-letter"/>
    <w:p>
      <w:pPr>
        <w:pStyle w:val="Heading1"/>
      </w:pPr>
      <w:r>
        <w:t xml:space="preserve">SCHOLARSHIP APPLICATION LETTER</w:t>
      </w:r>
    </w:p>
    <w:bookmarkStart w:id="20" w:name="X2a3f6d12c57c397ff4a3c856802225ff936ad0a"/>
    <w:p>
      <w:pPr>
        <w:pStyle w:val="Heading2"/>
      </w:pPr>
      <w:r>
        <w:t xml:space="preserve">For Auditor Professional Development Program in Venezuela, Caracas</w:t>
      </w:r>
    </w:p>
    <w:bookmarkEnd w:id="20"/>
    <w:bookmarkEnd w:id="21"/>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Scholarship Committee</w:t>
      </w:r>
      <w:r>
        <w:br/>
      </w:r>
      <w:r>
        <w:t xml:space="preserve">National Institute of Professional Development (INAPRO)</w:t>
      </w:r>
      <w:r>
        <w:br/>
      </w:r>
      <w:r>
        <w:t xml:space="preserve">Av. Francisco de Miranda, Edificio INAPRO</w:t>
      </w:r>
      <w:r>
        <w:br/>
      </w:r>
      <w:r>
        <w:t xml:space="preserve">Caracas, Venezuela</w:t>
      </w:r>
    </w:p>
    <w:bookmarkStart w:id="22" w:name="Xb132fbb90c2f6da592585ac8f6788a037d7c51e"/>
    <w:p>
      <w:pPr>
        <w:pStyle w:val="Heading3"/>
      </w:pPr>
      <w:r>
        <w:t xml:space="preserve">Subject: Application for Full Scholarship to Pursue Advanced Auditor Certification in Venezuela</w:t>
      </w:r>
    </w:p>
    <w:p>
      <w:pPr>
        <w:pStyle w:val="FirstParagraph"/>
      </w:pPr>
      <w:r>
        <w:t xml:space="preserve">Dear Scholarship Committee,</w:t>
      </w:r>
    </w:p>
    <w:p>
      <w:pPr>
        <w:pStyle w:val="BodyText"/>
      </w:pPr>
      <w:r>
        <w:t xml:space="preserve">I am writing with profound enthusiasm to formally apply for the</w:t>
      </w:r>
      <w:r>
        <w:t xml:space="preserve"> </w:t>
      </w:r>
      <w:r>
        <w:rPr>
          <w:bCs/>
          <w:b/>
        </w:rPr>
        <w:t xml:space="preserve">Full Scholarship for Professional Development in Financial Auditing</w:t>
      </w:r>
      <w:r>
        <w:t xml:space="preserve"> </w:t>
      </w:r>
      <w:r>
        <w:t xml:space="preserve">offered by INAPRO, specifically designed to support aspiring auditors committed to strengthening Venezuela’s financial integrity. As a dedicated accounting graduate from Universidad Católica Andrés Bello (UCAB) in Caracas, I have meticulously prepared this</w:t>
      </w:r>
      <w:r>
        <w:t xml:space="preserve"> </w:t>
      </w:r>
      <w:r>
        <w:rPr>
          <w:bCs/>
          <w:b/>
        </w:rPr>
        <w:t xml:space="preserve">Scholarship Application Letter</w:t>
      </w:r>
      <w:r>
        <w:t xml:space="preserve"> </w:t>
      </w:r>
      <w:r>
        <w:t xml:space="preserve">to articulate how my academic foundation, professional aspirations, and deep commitment to Venezuela’s economic recovery align with the mission of this prestigious program. My goal is not merely to obtain an auditor certification but to become a catalyst for transparency within Venezuela’s critical financial ecosystem, starting in our nation’s capital – Caracas.</w:t>
      </w:r>
    </w:p>
    <w:p>
      <w:pPr>
        <w:pStyle w:val="BodyText"/>
      </w:pPr>
      <w:r>
        <w:t xml:space="preserve">Venezuela currently navigates unprecedented economic complexities, where reliable financial oversight is not merely beneficial but essential for national stability. The Central Bank of Venezuela has repeatedly emphasized the urgent need for skilled auditors capable of navigating our unique regulatory landscape, including the intricate tax frameworks under Law on Tax Administration (Ley de Administración Tributaria) and anti-fraud protocols mandated by CONADIS. In Caracas – as the political, financial, and administrative heart of Venezuela – this demand is especially acute. My academic journey has been intentionally focused on these challenges: I graduated with honors (GPA 3.8/4.0) in Accounting and Finance at UCAB, completing a thesis titled “</w:t>
      </w:r>
      <w:r>
        <w:rPr>
          <w:iCs/>
          <w:i/>
        </w:rPr>
        <w:t xml:space="preserve">Financial Transparency Gaps in Venezuelan Public Procurement Systems: An Auditor’s Perspective</w:t>
      </w:r>
      <w:r>
        <w:t xml:space="preserve">” which analyzed real cases from Caracas municipal contracts. This research exposed systemic vulnerabilities that demand rigorous auditing standards – precisely the expertise this scholarship aims to cultivate.</w:t>
      </w:r>
    </w:p>
    <w:p>
      <w:pPr>
        <w:pStyle w:val="BodyText"/>
      </w:pPr>
      <w:r>
        <w:t xml:space="preserve">Beyond academic rigor, I have actively sought practical experience directly relevant to Venezuela’s context. For six months as an internal auditor intern at Corporación Venezolana de Guayana (CVG) in Caracas, I supported a team auditing mining sector contracts under the Ministry of Oil’s oversight. This role required meticulous application of Venezuelan Auditing Standards (NVA) while navigating bureaucratic complexities – skills directly transferable to the advanced certification program. I also volunteered with Proyecto Control Ciudadano (Citizen Oversight Project), a Caracas-based NGO, where I helped train small business owners in basic financial record-keeping to comply with Venezuela’s new digital tax reporting requirements. These experiences solidified my understanding that effective auditing in Venezuela must blend technical precision with cultural and contextual awareness – something I will deepen through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investment in Venezuela’s future. As an auditor trained to the highest international standards (aligned with ISA – International Standards on Auditing) and deeply familiar with Venezuelan regulations, I aim to address critical gaps identified by the National Institute for Fiscal Studies (INESF). For instance, my proposed specialization in forensic auditing would directly support efforts to combat corruption in public institutions across Caracas. In a city where financial mismanagement has eroded trust at all levels – from municipal councils to state-owned enterprises – auditors like those trained through INAPRO’s program are the frontline defense for fiscal accountability. This scholarship is the catalyst I need to elevate my capabilities beyond what my current resources allow.</w:t>
      </w:r>
    </w:p>
    <w:p>
      <w:pPr>
        <w:pStyle w:val="BodyText"/>
      </w:pPr>
      <w:r>
        <w:t xml:space="preserve">My commitment to Venezuela, Caracas specifically, is unwavering. While opportunities exist abroad, I choose to dedicate my expertise locally because the nation’s recovery demands homegrown professionals who understand our unique challenges – from currency volatility impacting financial statements to the evolving regulatory environment post-2019 reforms. I envision establishing a small auditing firm in Caracas specializing in SME compliance with Venezuela’s new tax codes, directly empowering local businesses while generating reliable data for policymakers. This scholarship will provide me with the advanced certification (likely the Certified Public Accountant - CPA designation aligned with Venezuelan requirements) and networking access to INAPRO’s industry partners – including Deloitte Venezuela and PwC Caracas – that would otherwise remain financially out of reach.</w:t>
      </w:r>
    </w:p>
    <w:p>
      <w:pPr>
        <w:pStyle w:val="BodyText"/>
      </w:pPr>
      <w:r>
        <w:t xml:space="preserve">Financially, my family faces significant constraints due to the national economic situation. My parents are public school teachers whose income has been eroded by inflation, making full payment for this certification unfeasible. The scholarship’s comprehensive support – covering tuition, materials, and the mandatory professional development workshop in Caracas – is not a luxury but a necessity for me to access this life-changing opportunity. I have attached detailed financial documentation demonstrating my need and am prepared to provide additional verification upon request.</w:t>
      </w:r>
    </w:p>
    <w:p>
      <w:pPr>
        <w:pStyle w:val="BodyText"/>
      </w:pPr>
      <w:r>
        <w:t xml:space="preserve">In conclusion, this scholarship represents far more than an educational opportunity; it is the key to unlocking my potential as a professional who can contribute meaningfully to Venezuela’s economic rehabilitation. My academic excellence, hands-on experience within Caracas’ financial corridors, and deep-seated commitment to ethical auditing make me an ideal candidate for your program. I am not merely applying for training – I am seeking the tools to become part of the solution Venezuela urgently requires in its capital city and beyond.</w:t>
      </w:r>
    </w:p>
    <w:p>
      <w:pPr>
        <w:pStyle w:val="BodyText"/>
      </w:pPr>
      <w:r>
        <w:t xml:space="preserve">Thank you for considering my application. I have attached all required documents, including academic transcripts, letters of recommendation from UCAB professors specializing in Venezuelan tax law, and a detailed budget breakdown for the certification program. I welcome the opportunity to discuss how my skills align with INAPRO’s goals at your earliest convenience and am available for an interview immediately.</w:t>
      </w:r>
    </w:p>
    <w:p>
      <w:pPr>
        <w:pStyle w:val="BodyText"/>
      </w:pPr>
      <w:r>
        <w:t xml:space="preserve">Sincerely,</w:t>
      </w:r>
      <w:r>
        <w:br/>
      </w:r>
      <w:r>
        <w:br/>
      </w:r>
      <w:r>
        <w:rPr>
          <w:bCs/>
          <w:b/>
        </w:rPr>
        <w:t xml:space="preserve">[Your Full Name]</w:t>
      </w:r>
      <w:r>
        <w:br/>
      </w:r>
      <w:r>
        <w:t xml:space="preserve">Accounting Graduate, Universidad Católica Andrés Bello (UCAB), Caracas</w:t>
      </w:r>
      <w:r>
        <w:br/>
      </w:r>
      <w:r>
        <w:t xml:space="preserve">[Optional: Professional Title or Student ID]</w:t>
      </w:r>
    </w:p>
    <w:bookmarkEnd w:id="22"/>
    <w:p>
      <w:pPr>
        <w:pStyle w:val="BodyText"/>
      </w:pPr>
      <w:r>
        <w:t xml:space="preserve">This document constitutes a formal Scholarship Application Letter for Auditor professional development in Venezuela, Caracas.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Studies in Caracas</dc:title>
  <dc:creator/>
  <dc:language>en</dc:language>
  <cp:keywords/>
  <dcterms:created xsi:type="dcterms:W3CDTF">2025-12-11T14:28:47Z</dcterms:created>
  <dcterms:modified xsi:type="dcterms:W3CDTF">2025-12-11T14:28:47Z</dcterms:modified>
</cp:coreProperties>
</file>

<file path=docProps/custom.xml><?xml version="1.0" encoding="utf-8"?>
<Properties xmlns="http://schemas.openxmlformats.org/officeDocument/2006/custom-properties" xmlns:vt="http://schemas.openxmlformats.org/officeDocument/2006/docPropsVTypes"/>
</file>