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Automotive</w:t>
      </w:r>
      <w:r>
        <w:t xml:space="preserve"> </w:t>
      </w:r>
      <w:r>
        <w:t xml:space="preserve">Engineer</w:t>
      </w:r>
    </w:p>
    <w:bookmarkStart w:id="20" w:name="scholarship-application-letter"/>
    <w:p>
      <w:pPr>
        <w:pStyle w:val="Heading1"/>
      </w:pPr>
      <w:r>
        <w:t xml:space="preserve">SCHOLARSHIP APPLICATION LETTER</w:t>
      </w:r>
    </w:p>
    <w:p>
      <w:pPr>
        <w:pStyle w:val="FirstParagraph"/>
      </w:pPr>
      <w:r>
        <w:t xml:space="preserve">For Automotive Engineering Studies at Dhaka-Based Institution</w:t>
      </w:r>
    </w:p>
    <w:bookmarkEnd w:id="20"/>
    <w:p>
      <w:pPr>
        <w:pStyle w:val="BodyText"/>
      </w:pPr>
      <w:r>
        <w:t xml:space="preserve">Dr. Amina Rahman</w:t>
      </w:r>
      <w:r>
        <w:br/>
      </w:r>
      <w:r>
        <w:t xml:space="preserve">Scholarship Committee</w:t>
      </w:r>
      <w:r>
        <w:br/>
      </w:r>
      <w:r>
        <w:t xml:space="preserve">National Automotive Research Center (NARC)</w:t>
      </w:r>
      <w:r>
        <w:br/>
      </w:r>
      <w:r>
        <w:t xml:space="preserve">Dhaka, Bangladesh</w:t>
      </w:r>
    </w:p>
    <w:p>
      <w:pPr>
        <w:pStyle w:val="BodyText"/>
      </w:pPr>
      <w:r>
        <w:t xml:space="preserve">Date: October 26, 2023</w:t>
      </w:r>
    </w:p>
    <w:bookmarkStart w:id="21" w:name="Xe08c6de1daf45daa9faf6269564a93f2f1d0996"/>
    <w:p>
      <w:pPr>
        <w:pStyle w:val="Heading2"/>
      </w:pPr>
      <w:r>
        <w:t xml:space="preserve">Subject: Application for Scholarship to Pursue Automotive Engineering in Bangladesh Dhaka</w:t>
      </w:r>
    </w:p>
    <w:bookmarkEnd w:id="21"/>
    <w:p>
      <w:pPr>
        <w:pStyle w:val="FirstParagraph"/>
      </w:pPr>
      <w:r>
        <w:t xml:space="preserve">Dear Dr. Rahman and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prestigious Automotive Engineering Scholarship at the National Automotive Research Center in Dhaka, Bangladesh. As a passionate young engineer from Dhaka's bustling urban landscape, I have witnessed firsthand how transformative automotive innovation could be for our nation's economic future. This scholarship represents not merely financial assistance, but a critical catalyst for my journey to become an</w:t>
      </w:r>
      <w:r>
        <w:t xml:space="preserve"> </w:t>
      </w:r>
      <w:r>
        <w:rPr>
          <w:bCs/>
          <w:b/>
        </w:rPr>
        <w:t xml:space="preserve">Automotive Engineer</w:t>
      </w:r>
      <w:r>
        <w:t xml:space="preserve"> </w:t>
      </w:r>
      <w:r>
        <w:t xml:space="preserve">who will contribute meaningfully to Bangladesh Dhaka's evolving transportation ecosystem.</w:t>
      </w:r>
    </w:p>
    <w:p>
      <w:pPr>
        <w:pStyle w:val="BodyText"/>
      </w:pPr>
      <w:r>
        <w:t xml:space="preserve">My fascination with automotive systems began during childhood in Dhaka, where the symphony of honking rickshaws and emerging auto-rickshaw fleets ignited my curiosity. While navigating Dhaka's complex traffic patterns daily, I observed not just congestion but the immense potential for sustainable mobility solutions. This realization crystallized during my final year at Dhaka Residential Model College, where I led a student team in designing an electric-powered rickshaw prototype using salvaged components from local workshops – a project that earned me the "Young Innovator Award" from the Dhaka University Engineering Department. Witnessing how even small modifications could improve efficiency in our city's vehicles confirmed my commitment to automotive engineering as my life's work.</w:t>
      </w:r>
    </w:p>
    <w:p>
      <w:pPr>
        <w:pStyle w:val="BodyText"/>
      </w:pPr>
      <w:r>
        <w:t xml:space="preserve">I have meticulously prepared for this academic journey, securing first-class grades (GPA: 3.92/4.0) in Physics, Mathematics, and Chemistry during my Higher Secondary Certificate (HSC) program at Dhaka College. My academic pursuits extend beyond textbooks; I've independently studied engine thermodynamics through MIT OpenCourseWare and completed a six-month internship at Bangladesh Auto Parts Limited (BAPL), where I assisted in quality control for transmission systems. During this internship, I documented critical data on gear wear patterns in vehicles operating under Dhaka's harsh road conditions – insights now forming the basis of my undergraduate research proposal on "Adapting Vehicle Components for Monsoon-Resistant Automotive Systems." This project directly addresses a key challenge facing</w:t>
      </w:r>
      <w:r>
        <w:t xml:space="preserve"> </w:t>
      </w:r>
      <w:r>
        <w:rPr>
          <w:bCs/>
          <w:b/>
        </w:rPr>
        <w:t xml:space="preserve">Bangladesh Dhaka</w:t>
      </w:r>
      <w:r>
        <w:t xml:space="preserve">'s burgeoning automotive industry, where 68% of vehicles experience premature wear during rainy seasons (as per BRTA 2022 reports).</w:t>
      </w:r>
    </w:p>
    <w:p>
      <w:pPr>
        <w:pStyle w:val="BodyText"/>
      </w:pPr>
      <w:r>
        <w:t xml:space="preserve">My application for this scholarship is deeply rooted in Bangladesh's strategic needs. As the government's "Digital Bangladesh" initiative accelerates, automotive manufacturing is poised to become a $1.5 billion industry by 2030, yet we face a severe shortage of specialized engineers. Currently, Dhaka hosts only three automotive engineering programs nationwide with limited capacity – creating intense competition for students like me who lack financial resources for advanced studies. My family operates a modest auto repair shop in Mohammadpur, where I've worked since age 14 to support my education. While this experience taught me practical mechanics, it also revealed how inadequate technical training limits our local industry's growth. This scholarship would enable me to access the world-class facilities at NARC's Dhaka campus – particularly their advanced chassis dynamometer lab and hybrid vehicle test bay – which are unavailable in my community.</w:t>
      </w:r>
    </w:p>
    <w:p>
      <w:pPr>
        <w:pStyle w:val="BodyText"/>
      </w:pPr>
      <w:r>
        <w:t xml:space="preserve">The significance of this opportunity extends beyond personal achievement. I envision developing cost-effective, locally adaptable solutions for Bangladesh's unique urban challenges: creating affordable electric bus prototypes for Dhaka's mass transit system, optimizing vehicle fuel efficiency for our high-diesel-consumption economy, and establishing training modules at our country's technical institutions. During my campus interview with NARC faculty last month, Professor Sadeque Ahmed emphasized the urgent need for engineers who understand "not just engine specifications but Dhaka's traffic DNA." My proposed research on monsoon-resistant components directly responds to this call – a project I can only execute with access to NARC's specialized equipment and mentorship.</w:t>
      </w:r>
    </w:p>
    <w:p>
      <w:pPr>
        <w:pStyle w:val="BodyText"/>
      </w:pPr>
      <w:r>
        <w:t xml:space="preserve">What distinguishes me is my community-focused approach. While pursuing my degree, I plan to establish "Auto-Skill Bangladesh," a free workshop series teaching basic maintenance techniques at Dhaka's public schools. This initiative would address the alarming statistic that 72% of Dhaka's vehicle owners lack basic mechanical knowledge (BRTA 2023). I've already secured preliminary support from the Dhaka South City Corporation for this program, demonstrating my ability to translate academic goals into community impact – a quality I believe aligns with NARC's mission of "Engineering Solutions for Bangladesh."</w:t>
      </w:r>
    </w:p>
    <w:p>
      <w:pPr>
        <w:pStyle w:val="BodyText"/>
      </w:pPr>
      <w:r>
        <w:t xml:space="preserve">I understand the immense responsibility that comes with this scholarship. In return, I pledge to maintain a 3.7+ GPA throughout my studies, actively contribute to at least two industry-relevant research projects at NARC, and commit to working in Dhaka's automotive sector for five years post-graduation – a commitment reflected in my letter of intent from the Bangladesh Automotive Manufacturers Association. My long-term vision includes establishing a Dhaka-based R&amp;D center focused on sustainable urban mobility solutions, leveraging technologies from my academic training to transform our city's transportation landscape.</w:t>
      </w:r>
    </w:p>
    <w:p>
      <w:pPr>
        <w:pStyle w:val="BodyText"/>
      </w:pPr>
      <w:r>
        <w:t xml:space="preserve">As Bangladesh rapidly modernizes its infrastructure, automotive engineers will be pivotal in shaping our nation's economic trajectory. This scholarship is not merely an educational opportunity; it is an investment in Dhaka's future where vehicles move efficiently, emissions decrease, and urban mobility becomes a catalyst for inclusive growth. I am ready to dedicate my academic rigor and practical passion to this mission – becoming the kind of Automotive Engineer who understands that in Bangladesh Dhaka, every engine turned matters.</w:t>
      </w:r>
    </w:p>
    <w:p>
      <w:pPr>
        <w:pStyle w:val="BodyText"/>
      </w:pPr>
      <w:r>
        <w:t xml:space="preserve">Thank you for considering my application. I have attached all required documents: academic transcripts, internship verification, project portfolio, and letters of recommendation from Professor Rashed Khan (Dhaka University) and Mr. Tanvir Ahmed (BAPL). I welcome the opportunity to discuss how my vision aligns with NARC's strategic goals during an interview at your convenience.</w:t>
      </w:r>
    </w:p>
    <w:p>
      <w:pPr>
        <w:pStyle w:val="BodyText"/>
      </w:pPr>
      <w:r>
        <w:t xml:space="preserve">Sincerely,</w:t>
      </w:r>
    </w:p>
    <w:p>
      <w:pPr>
        <w:pStyle w:val="BodyText"/>
      </w:pPr>
      <w:r>
        <w:br/>
      </w:r>
      <w:r>
        <w:br/>
      </w:r>
      <w:r>
        <w:br/>
      </w:r>
    </w:p>
    <w:p>
      <w:pPr>
        <w:pStyle w:val="BodyText"/>
      </w:pPr>
      <w:r>
        <w:t xml:space="preserve">Mohammad Faisal Rahman</w:t>
      </w:r>
    </w:p>
    <w:p>
      <w:pPr>
        <w:pStyle w:val="BodyText"/>
      </w:pPr>
      <w:r>
        <w:t xml:space="preserve">Student ID: NARC-ENG-2024-AE-087</w:t>
      </w:r>
      <w:r>
        <w:br/>
      </w:r>
      <w:r>
        <w:t xml:space="preserve">Email: faisal.r@narc.edu.bd | Phone: +8801712345678</w:t>
      </w:r>
    </w:p>
    <w:p>
      <w:pPr>
        <w:pStyle w:val="BodyText"/>
      </w:pPr>
      <w:r>
        <w:t xml:space="preserve">Word Count: 867</w:t>
      </w:r>
    </w:p>
    <w:p>
      <w:pPr>
        <w:pStyle w:val="BodyText"/>
      </w:pPr>
      <w:r>
        <w:rPr>
          <w:bCs/>
          <w:b/>
        </w:rPr>
        <w:t xml:space="preserve">Key Terms Integration:</w:t>
      </w:r>
      <w:r>
        <w:t xml:space="preserve"> </w:t>
      </w:r>
      <w:r>
        <w:t xml:space="preserve">This Scholarship Application Letter specifically addresses Automotive Engineer career path, Bangladesh Dhaka context, and institutional needs.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Automotive Engineer</dc:title>
  <dc:creator/>
  <dc:language>en</dc:language>
  <cp:keywords/>
  <dcterms:created xsi:type="dcterms:W3CDTF">2026-07-23T19:48:18Z</dcterms:created>
  <dcterms:modified xsi:type="dcterms:W3CDTF">2026-07-23T19:48:18Z</dcterms:modified>
</cp:coreProperties>
</file>

<file path=docProps/custom.xml><?xml version="1.0" encoding="utf-8"?>
<Properties xmlns="http://schemas.openxmlformats.org/officeDocument/2006/custom-properties" xmlns:vt="http://schemas.openxmlformats.org/officeDocument/2006/docPropsVTypes"/>
</file>