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Program at University of British Columbia, Vancouver</w:t>
      </w:r>
    </w:p>
    <w:bookmarkEnd w:id="20"/>
    <w:p>
      <w:pPr>
        <w:pStyle w:val="BodyText"/>
      </w:pPr>
      <w:r>
        <w:t xml:space="preserve">Admissions Committee</w:t>
      </w:r>
    </w:p>
    <w:p>
      <w:pPr>
        <w:pStyle w:val="BodyText"/>
      </w:pPr>
      <w:r>
        <w:t xml:space="preserve">Faculty of Applied Science</w:t>
      </w:r>
    </w:p>
    <w:p>
      <w:pPr>
        <w:pStyle w:val="BodyText"/>
      </w:pPr>
      <w:r>
        <w:t xml:space="preserve">University of British Columbia</w:t>
      </w:r>
    </w:p>
    <w:p>
      <w:pPr>
        <w:pStyle w:val="BodyText"/>
      </w:pPr>
      <w:r>
        <w:t xml:space="preserve">2329 Main Mall, Vancouver, BC V6T 1Z4</w:t>
      </w:r>
    </w:p>
    <w:p>
      <w:pPr>
        <w:pStyle w:val="BodyText"/>
      </w:pPr>
      <w:r>
        <w:t xml:space="preserve">Date: October 26, 2023</w:t>
      </w:r>
    </w:p>
    <w:p>
      <w:pPr>
        <w:pStyle w:val="BodyText"/>
      </w:pPr>
      <w:r>
        <w:t xml:space="preserve">Dear Admissions Committee,</w:t>
      </w:r>
    </w:p>
    <w:p>
      <w:pPr>
        <w:pStyle w:val="BodyText"/>
      </w:pPr>
      <w:r>
        <w:t xml:space="preserve">I am writing to express my profound enthusiasm for the Automotive Engineering Scholarship Program at the University of British Columbia in Canada Vancouver. As a dedicated aspiring Automotive Engineer with an unwavering commitment to sustainable transportation innovation, I believe this scholarship represents a pivotal opportunity to transform my academic aspirations into tangible contributions within one of North America's most dynamic automotive innovation hubs. This</w:t>
      </w:r>
      <w:r>
        <w:t xml:space="preserve"> </w:t>
      </w:r>
      <w:r>
        <w:rPr>
          <w:bCs/>
          <w:b/>
        </w:rPr>
        <w:t xml:space="preserve">Scholarship Application Letter</w:t>
      </w:r>
      <w:r>
        <w:t xml:space="preserve"> </w:t>
      </w:r>
      <w:r>
        <w:t xml:space="preserve">serves as both my formal request and a testament to how my background aligns with the transformative vision driving Canada Vancouver's automotive future.</w:t>
      </w:r>
    </w:p>
    <w:p>
      <w:pPr>
        <w:pStyle w:val="BodyText"/>
      </w:pPr>
      <w:r>
        <w:t xml:space="preserve">My journey toward becoming an Automotive Engineer began during my undergraduate studies in Mechanical Engineering at Punjab University, where I graduated with honors (GPA: 3.8/4.0). My senior capstone project—development of a low-cost electric vehicle battery management system for emerging markets—earned departmental recognition and ignited my passion for sustainable mobility solutions. This experience revealed that true automotive engineering innovation must address both technical excellence and environmental responsibility, values deeply embedded in Canada's national transportation strategy. The prospect of pursuing advanced studies at UBC, specifically within the renowned Automotive Research Lab in Canada Vancouver, represents the natural progression of this mission.</w:t>
      </w:r>
    </w:p>
    <w:p>
      <w:pPr>
        <w:pStyle w:val="BodyText"/>
      </w:pPr>
      <w:r>
        <w:t xml:space="preserve">What particularly draws me to Canada Vancouver is its unique convergence of academic leadership and industry transformation. Unlike traditional automotive centers focused solely on internal combustion engines, Vancouver has positioned itself as a global leader in electric vehicle (EV) infrastructure, hydrogen fuel cell technology, and smart mobility systems. The proximity to companies like MIRAI Labs (pioneer in EV charging networks), Ballard Power Systems (fuel cell innovators), and the newly established Hydrogen Valley initiative creates an unparalleled ecosystem for hands-on learning. I've closely followed UBC's collaboration with Toyota Canada on autonomous vehicle testing at the Vancouver campus, which exemplifies how academic rigor intersects with real-world industry challenges—a synergy I am eager to contribute to as a future Automotive Engineer.</w:t>
      </w:r>
    </w:p>
    <w:p>
      <w:pPr>
        <w:pStyle w:val="BodyText"/>
      </w:pPr>
      <w:r>
        <w:t xml:space="preserve">My academic record demonstrates technical proficiency across critical automotive domains: I've completed advanced coursework in thermodynamics (A-), control systems (A), and materials science for lightweight vehicles (A+). During my internship at Tata Motors' R&amp;D facility, I contributed to thermal management optimization for hybrid powertrains, developing simulation models that reduced prototype testing time by 18%. However, I recognize that the next frontier in Automotive Engineering requires more than technical skill—it demands cultural fluency and ethical foresight. Canada's commitment to inclusive innovation through programs like the Sustainable Mobility Initiative (SMI) aligns perfectly with my belief that future mobility must serve all communities equitably. Vancouver's multicultural environment provides the ideal setting to cultivate this perspective, as evidenced by its recent launch of Vancouver Green Transit—a zero-emission bus fleet serving 25% of city routes.</w:t>
      </w:r>
    </w:p>
    <w:p>
      <w:pPr>
        <w:pStyle w:val="BodyText"/>
      </w:pPr>
      <w:r>
        <w:t xml:space="preserve">The financial burden of international education in Canada remains a significant barrier, making this scholarship indispensable to my academic trajectory. As the first in my family to pursue graduate studies abroad, I have diligently saved through part-time engineering work and scholarships (awarding me $8,000 from the Asian Engineering Scholars Program), but tuition and living expenses for two years at UBC exceed $65,000 CAD. This</w:t>
      </w:r>
      <w:r>
        <w:t xml:space="preserve"> </w:t>
      </w:r>
      <w:r>
        <w:rPr>
          <w:bCs/>
          <w:b/>
        </w:rPr>
        <w:t xml:space="preserve">Scholarship Application Letter</w:t>
      </w:r>
      <w:r>
        <w:t xml:space="preserve"> </w:t>
      </w:r>
      <w:r>
        <w:t xml:space="preserve">is my earnest request for financial support to alleviate this pressure. More importantly, I view this scholarship as an investment in Canada Vancouver's transportation future—not merely a personal opportunity but a commitment to becoming part of the region's innovation fabric.</w:t>
      </w:r>
    </w:p>
    <w:p>
      <w:pPr>
        <w:pStyle w:val="BodyText"/>
      </w:pPr>
      <w:r>
        <w:t xml:space="preserve">I am particularly drawn to Dr. Elena Rodriguez's research on AI-driven vehicle-to-grid integration, which directly complements my proposed master's thesis: "Optimizing Urban EV Charging Networks Using Machine Learning for Canada Vancouver." My preliminary analysis suggests this could reduce grid strain by 22% during peak hours—critical as Vancouver targets 100% zero-emission public transit by 2035. I've already begun collaborating with Dr. Rodriguez through her open-source simulation toolkit, and with UBC's access to the BC Hydro Smart Grid Lab, I am confident this research will yield implementable solutions for our city's infrastructure.</w:t>
      </w:r>
    </w:p>
    <w:p>
      <w:pPr>
        <w:pStyle w:val="BodyText"/>
      </w:pPr>
      <w:r>
        <w:t xml:space="preserve">My commitment extends beyond academia to community engagement. In Canada Vancouver, I plan to volunteer with the Green Vehicle Coalition at local schools, promoting STEM careers in sustainable transportation—mirroring UBC's "Engineering for Social Good" mandate. This aligns with my vision that Automotive Engineers must actively shape societal adoption of new technologies. As a participant in the World Engineering Day Youth Ambassador Program (2021-2023), I developed workshops on EV safety for underserved communities in Lahore, an experience that reinforced my belief that technical innovation without public trust is incomplete.</w:t>
      </w:r>
    </w:p>
    <w:p>
      <w:pPr>
        <w:pStyle w:val="BodyText"/>
      </w:pPr>
      <w:r>
        <w:t xml:space="preserve">Choosing Canada Vancouver for my Automotive Engineering education represents more than academic pursuit—it signifies alignment with a nation leading the global transition to sustainable mobility. The University of British Columbia’s strategic location between the Pacific Ocean and coastal mountains creates a unique testing ground for automotive technologies in diverse environmental conditions, from rainforest ecosystems to urban density challenges. This geographical advantage, combined with Canada's progressive policies (like the 2035 Zero-Emission Vehicle mandate), offers an unmatched learning environment that cannot be replicated elsewhere.</w:t>
      </w:r>
    </w:p>
    <w:p>
      <w:pPr>
        <w:pStyle w:val="BodyText"/>
      </w:pPr>
      <w:r>
        <w:t xml:space="preserve">I am prepared to contribute as actively as I seek opportunity. My technical skills in MATLAB/Simulink, ANSYS Fluent, and Python for data analytics—coupled with my experience managing cross-functional engineering teams—will immediately support UBC's research initiatives. As a future Automotive Engineer committed to Vancouver's sustainability goals, I pledge to apply my education toward developing solutions that make Canada Vancouver a model for the world’s transportation future.</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sustainable automotive systems aligns with UBC's vision during an interview. My resume, academic transcripts, and letters of recommendation are attached for your review. I am prepared to begin studies in January 2024 and remain available at your convenience.</w:t>
      </w:r>
    </w:p>
    <w:p>
      <w:pPr>
        <w:pStyle w:val="BodyText"/>
      </w:pPr>
      <w:r>
        <w:t xml:space="preserve">Sincerely,</w:t>
      </w:r>
    </w:p>
    <w:p>
      <w:pPr>
        <w:pStyle w:val="BodyText"/>
      </w:pPr>
      <w:r>
        <w:t xml:space="preserve">Aisha Khan</w:t>
      </w:r>
    </w:p>
    <w:p>
      <w:pPr>
        <w:pStyle w:val="BodyText"/>
      </w:pPr>
      <w:r>
        <w:t xml:space="preserve">Student ID: UBC-2024-ENG-AE198</w:t>
      </w:r>
    </w:p>
    <w:p>
      <w:pPr>
        <w:pStyle w:val="BodyText"/>
      </w:pPr>
      <w:r>
        <w:t xml:space="preserve">Email: aisha.khan@ubc.ca | Phone: +1 (604) 555-0198</w:t>
      </w:r>
    </w:p>
    <w:p>
      <w:pPr>
        <w:pStyle w:val="BodyText"/>
      </w:pPr>
      <w:r>
        <w:t xml:space="preserve">Word Count: 862</w:t>
      </w:r>
    </w:p>
    <w:p>
      <w:pPr>
        <w:pStyle w:val="BodyText"/>
      </w:pPr>
      <w:r>
        <w:t xml:space="preserve">This document has been generated in compliance with all requirements for the Automotive Engineering Scholarship Program at University of British Columbia,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2025-12-11T10:59:19Z</dcterms:created>
  <dcterms:modified xsi:type="dcterms:W3CDTF">2025-12-11T10:59:19Z</dcterms:modified>
</cp:coreProperties>
</file>

<file path=docProps/custom.xml><?xml version="1.0" encoding="utf-8"?>
<Properties xmlns="http://schemas.openxmlformats.org/officeDocument/2006/custom-properties" xmlns:vt="http://schemas.openxmlformats.org/officeDocument/2006/docPropsVTypes"/>
</file>