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3389dcb1859ed613893fa508856fb742143af98"/>
    <w:p>
      <w:pPr>
        <w:pStyle w:val="Heading1"/>
      </w:pPr>
      <w:r>
        <w:t xml:space="preserve">Scholarship Application Letter: Pursuing Advanced Studies in Automotive Engineering at Lyon, France</w:t>
      </w:r>
    </w:p>
    <w:p>
      <w:pPr>
        <w:pStyle w:val="FirstParagraph"/>
      </w:pPr>
      <w:r>
        <w:t xml:space="preserve">Dear Scholarship Committee Members,</w:t>
      </w:r>
    </w:p>
    <w:p>
      <w:pPr>
        <w:pStyle w:val="BodyText"/>
      </w:pPr>
      <w:r>
        <w:t xml:space="preserve">It is with profound enthusiasm and academic determination that I submit this Scholarship Application Letter for the prestigious International Engineering Scholarship at the renowned institutions of Lyon, France. As an aspiring Automotive Engineer with a decade-long dedication to sustainable mobility solutions, I have meticulously researched opportunities where cutting-edge automotive innovation intersects with global industry leadership—and France Lyon has emerged as the undisputed epicenter of this transformative journey. This letter outlines my academic trajectory, professional vision, and unwavering commitment to contributing to Europe’s automotive renaissance through rigorous study in one of the world’s most dynamic engineering hubs.</w:t>
      </w:r>
    </w:p>
    <w:p>
      <w:pPr>
        <w:pStyle w:val="BodyText"/>
      </w:pPr>
      <w:r>
        <w:t xml:space="preserve">My academic foundation began at [Your University], where I graduated with a First-Class Honors degree in Mechanical Engineering, specializing in vehicle dynamics and lightweight materials. Throughout my undergraduate studies, I consistently ranked among the top 5% of my cohort while leading a student team that designed an electric prototype achieving 23% greater energy efficiency than industry benchmarks. This project—funded by our national automotive association—culminated in a presentation at the International Conference on Sustainable Transportation (ICST), where I engaged with engineers from Renault and Stellantis. These experiences crystallized my understanding: the future of Automotive Engineering transcends mere technical excellence—it demands integration of AI-driven systems, carbon-neutral manufacturing, and user-centric mobility ecosystems.</w:t>
      </w:r>
    </w:p>
    <w:p>
      <w:pPr>
        <w:pStyle w:val="BodyText"/>
      </w:pPr>
      <w:r>
        <w:t xml:space="preserve">It is precisely this multidisciplinary vision that draws me to France Lyon—a city synonymous with automotive innovation where academic rigor meets industrial pragmatism. Lyon’s strategic position as the heart of Europe’s automotive cluster, home to major R&amp;D centers like Renault Technology Center and the European Automotive Research Association (EARA), creates an unparalleled learning ecosystem. I have studied Lyon’s unique academic landscape: Ecole Centrale de Lyon’s industry-linked curriculum in Sustainable Mobility Systems, INSA Lyon’s advanced mechatronics labs, and the University of Saint-Etienne’s focus on autonomous vehicle safety protocols. This convergence of theoretical depth and practical application aligns perfectly with my goal to master the integration of electrification systems with smart infrastructure—a critical skill set for France’s 2030 green mobility targets.</w:t>
      </w:r>
    </w:p>
    <w:p>
      <w:pPr>
        <w:pStyle w:val="BodyText"/>
      </w:pPr>
      <w:r>
        <w:t xml:space="preserve">My professional journey further solidifies my readiness for this challenge. As an engineering intern at Tata Motors’ Pune R&amp;D facility, I contributed to the development of a modular EV chassis platform, optimizing battery thermal management through computational fluid dynamics simulations that reduced cooling system weight by 18%. This project exposed me to Europe’s stringent safety standards (Euro NCAP), sparking my interest in how French automotive engineering pioneers—like the CEA-Leti research institute in Grenoble—balance innovation with regulatory excellence. I am particularly eager to collaborate with Lyon-based researchers on projects exploring AI-driven predictive maintenance systems, an area where France leads global adoption.</w:t>
      </w:r>
    </w:p>
    <w:p>
      <w:pPr>
        <w:pStyle w:val="BodyText"/>
      </w:pPr>
      <w:r>
        <w:t xml:space="preserve">Why France? Beyond its automotive legacy, France’s commitment to educational accessibility through public funding models like the French Government Scholarship Programme (Bourses de l’Enseignement Supérieur) offers the financial structure I require. Lyon itself—named a European Green Capital in 2023—embodies the sustainability ethos central to my work: its tramway network powered by renewable energy and car-free urban zones demonstrate how Engineering solutions serve societal transformation. Studying in this environment would immerse me not only in technical curriculum but also in the cultural context of mobility innovation, a dimension no other city can replicate.</w:t>
      </w:r>
    </w:p>
    <w:p>
      <w:pPr>
        <w:pStyle w:val="BodyText"/>
      </w:pPr>
      <w:r>
        <w:t xml:space="preserve">The financial aspect is paramount to my pursuit of this Scholarship Application Letter. My family’s modest income from small-scale agriculture in rural India necessitates significant support for international education—a barrier I have navigated through merit scholarships but cannot overcome alone. This scholarship would cover tuition (€4,000 annually), housing (€7,500/year) at Lyon’s student residence network, and research materials—directly enabling me to dedicate 100% of my energy to mastering the curriculum. Without this support, I would be forced to accept a lower-tier program in India or defer studies entirely, jeopardizing both my career trajectory and France’s need for globally trained engineers.</w:t>
      </w:r>
    </w:p>
    <w:p>
      <w:pPr>
        <w:pStyle w:val="BodyText"/>
      </w:pPr>
      <w:r>
        <w:t xml:space="preserve">My long-term vision as an Automotive Engineer is unequivocally tied to France Lyon’s ecosystem. Within five years, I aim to establish a research division focused on circular economy principles in EV battery production—a critical gap for Europe’s carbon-neutral goals by 2050. I plan to leverage Lyon’s industrial partnerships: collaborating with Safran Power Systems on solid-state battery recycling, while applying the predictive analytics framework I’ll develop during my studies at INSA Lyon. Post-graduation, I intend to contribute to France’s national initiative "France 2030" by creating open-source tools for battery lifecycle management accessible to SMEs across Europe—a vision that directly addresses the UN Sustainable Development Goals.</w:t>
      </w:r>
    </w:p>
    <w:p>
      <w:pPr>
        <w:pStyle w:val="BodyText"/>
      </w:pPr>
      <w:r>
        <w:t xml:space="preserve">I have already initiated contact with Professor Élodie Dubois at Ecole Centrale de Lyon, whose recent publication on "AI-Driven Material Optimization for EVs" resonates deeply with my work. She has generously agreed to serve as my academic mentor if admitted—a testament to the alignment between my research interests and Lyon’s institutional priorities. Furthermore, I’ve enrolled in intensive French language courses (CECRL B2 level) through Alliance Française, ensuring seamless integration into both academic and social life in Lyon.</w:t>
      </w:r>
    </w:p>
    <w:p>
      <w:pPr>
        <w:pStyle w:val="BodyText"/>
      </w:pPr>
      <w:r>
        <w:t xml:space="preserve">To conclude, this Scholarship Application Letter represents more than an academic request—it is a pledge to become a bridge between India’s rapidly growing automotive market and France’s leadership in sustainable mobility. As an Automotive Engineer, I understand that true innovation occurs at the intersection of diverse perspectives and shared resources; France Lyon offers precisely this convergence. With your support, I will transform theoretical knowledge into tangible progress for global transportation systems while embodying the values of excellence, sustainability, and collaboration that define both French engineering heritage and my personal ethos.</w:t>
      </w:r>
    </w:p>
    <w:p>
      <w:pPr>
        <w:pStyle w:val="BodyText"/>
      </w:pPr>
      <w:r>
        <w:t xml:space="preserve">Thank you for considering my application. I eagerly await the opportunity to contribute to France Lyon’s legacy as a pioneer in Automotive Engineering, and I am confident that this scholarship will empower me to become an engineer who shapes tomorrow’s roads—not just today’s vehicles.</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France Lyon</dc:title>
  <dc:creator/>
  <dc:language>en</dc:language>
  <cp:keywords/>
  <dcterms:created xsi:type="dcterms:W3CDTF">2026-07-24T05:57:46Z</dcterms:created>
  <dcterms:modified xsi:type="dcterms:W3CDTF">2026-07-24T05:57:46Z</dcterms:modified>
</cp:coreProperties>
</file>

<file path=docProps/custom.xml><?xml version="1.0" encoding="utf-8"?>
<Properties xmlns="http://schemas.openxmlformats.org/officeDocument/2006/custom-properties" xmlns:vt="http://schemas.openxmlformats.org/officeDocument/2006/docPropsVTypes"/>
</file>