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Automotive Engineer Program - France Marseille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 of Marseille - Engineering Division</w:t>
      </w:r>
    </w:p>
    <w:p>
      <w:pPr>
        <w:pStyle w:val="BodyText"/>
      </w:pPr>
      <w:r>
        <w:t xml:space="preserve">Avenue Pasteur, 270 Rue de la République</w:t>
      </w:r>
    </w:p>
    <w:p>
      <w:pPr>
        <w:pStyle w:val="BodyText"/>
      </w:pPr>
      <w:r>
        <w:t xml:space="preserve">13006 Marseille, France</w:t>
      </w:r>
    </w:p>
    <w:bookmarkStart w:id="21" w:name="X2d91fdb359bef09570319fe13f993066028fb83"/>
    <w:p>
      <w:pPr>
        <w:pStyle w:val="Heading2"/>
      </w:pPr>
      <w:r>
        <w:t xml:space="preserve">Subject: Formal Application for Scholarship to Pursue Automotive Engineering Studies in France Marseille</w:t>
      </w:r>
    </w:p>
    <w:bookmarkEnd w:id="21"/>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Automotive Engineering Scholarship at the University of Marseille. As an aspiring</w:t>
      </w:r>
      <w:r>
        <w:t xml:space="preserve"> </w:t>
      </w:r>
      <w:r>
        <w:rPr>
          <w:bCs/>
          <w:b/>
        </w:rPr>
        <w:t xml:space="preserve">Automotive Engineer</w:t>
      </w:r>
      <w:r>
        <w:t xml:space="preserve"> </w:t>
      </w:r>
      <w:r>
        <w:t xml:space="preserve">with a decade-long dedication to sustainable mobility solutions, I have meticulously prepared this application to demonstrate how my academic trajectory aligns with Marseille’s innovative automotive ecosystem and France’s leadership in next-generation transportation technology.</w:t>
      </w:r>
    </w:p>
    <w:p>
      <w:pPr>
        <w:pStyle w:val="BodyText"/>
      </w:pPr>
      <w:r>
        <w:t xml:space="preserve">My fascination with automotive engineering began during my undergraduate studies in Mechanical Engineering at the National University of Singapore, where I designed an energy-efficient hybrid drivetrain system that reduced fuel consumption by 18% in urban driving simulations. However, it was a field study at the Renault-Nissan-Mitsubishi Technology Center in Paris that crystallized my purpose: I realized that true innovation demands immersion within Europe’s automotive heartland. This conviction led me to pursue advanced research on lightweight composite materials for electric vehicle (EV) structures at the Singapore-MIT Alliance, culminating in a patent-pending design for thermally stable battery enclosures. Yet, to achieve transformative impact, I now seek to anchor my expertise within</w:t>
      </w:r>
      <w:r>
        <w:t xml:space="preserve"> </w:t>
      </w:r>
      <w:r>
        <w:rPr>
          <w:bCs/>
          <w:b/>
        </w:rPr>
        <w:t xml:space="preserve">France Marseille</w:t>
      </w:r>
      <w:r>
        <w:t xml:space="preserve">—a city uniquely positioned as a Mediterranean hub for automotive innovation.</w:t>
      </w:r>
    </w:p>
    <w:p>
      <w:pPr>
        <w:pStyle w:val="BodyText"/>
      </w:pPr>
      <w:r>
        <w:t xml:space="preserve">Marseille’s strategic significance as France’s second-largest port and home to the European Automotive Innovation Park (EAIP) makes it an irreplaceable nexus for my professional vision. Unlike Paris’ centralized automotive clusters, Marseille offers unparalleled access to maritime logistics networks, Mediterranean climate testing facilities, and a thriving startup ecosystem focused on sustainable mobility. The city’s commitment to becoming Europe’s first zero-emission port by 2030—through projects like the "Marseille-Port de Plaisance" initiative—directly intersects with my research on regenerative braking systems for commercial EV fleets. Moreover, the University of Marseille’s collaboration with Renault Trucks and STMicroelectronics in their Advanced Mobility Lab provides an unmatched environment to develop solutions for urban congestion, a critical challenge in Mediterranean coastal cities. This synergy between academic rigor and industrial application is precisely why I am applying for this scholarship.</w:t>
      </w:r>
    </w:p>
    <w:p>
      <w:pPr>
        <w:pStyle w:val="BodyText"/>
      </w:pPr>
      <w:r>
        <w:t xml:space="preserve">My academic journey has prepared me for the demands of this program. I maintained a 3.9/4.0 GPA while leading a team of five engineers to develop an AI-driven predictive maintenance system for EVs, which secured third place at the International Sustainable Mobility Challenge (ISMC) in Tokyo 2023. My thesis on "Thermal Management in High-Performance Battery Systems" was published in the Journal of Power Sources and has been cited by researchers at INSA Lyon. Crucially, I have mastered French to B2 level through intensive study, including a six-month exchange at Sorbonne University where I co-authored a white paper on European EV infrastructure standards. This linguistic proficiency ensures seamless integration into Marseille’s academic community while allowing me to contribute meaningfully to industry partnerships.</w:t>
      </w:r>
    </w:p>
    <w:p>
      <w:pPr>
        <w:pStyle w:val="BodyText"/>
      </w:pPr>
      <w:r>
        <w:t xml:space="preserve">The financial commitment required for this program represents a significant barrier, yet the investment is indispensable for my mission. The scholarship will cover tuition, research materials, and essential fieldwork in Marseille’s testing facilities—particularly the Pôle de Compétences en Mobilité Electrique (PCME), where I plan to validate my battery thermal model under Mediterranean climate conditions. Without this support, I would be forced to accept industry employment in Singapore that lacks the academic-industrial collaboration vital for my goals. This scholarship, therefore, is not merely financial assistance but a catalyst for innovation: it enables me to dedicate full-time effort to research that will directly benefit Marseille’s vision as a sustainable mobility pioneer.</w:t>
      </w:r>
    </w:p>
    <w:p>
      <w:pPr>
        <w:pStyle w:val="BodyText"/>
      </w:pPr>
      <w:r>
        <w:t xml:space="preserve">I am particularly eager to collaborate with Professor Élodie Dubois at the University of Marseille, whose work on hydrogen fuel cells for maritime transport aligns perfectly with my interest in multi-modal EV solutions. I envision contributing to her team’s "Marseille Zero-Emission Ferry" project while developing a parallel research thread on solar-integrated EV charging networks for coastal cities. Beyond academia, I aim to engage with local entities like Marseille Métropole and the ADEME (French Environment Agency) to translate my findings into municipal policy recommendations—a model that has already proven successful in Barcelona’s sustainable mobility framework.</w:t>
      </w:r>
    </w:p>
    <w:p>
      <w:pPr>
        <w:pStyle w:val="BodyText"/>
      </w:pPr>
      <w:r>
        <w:t xml:space="preserve">My long-term vision transcends personal achievement. I intend to establish a research hub in Marseille dedicated to "Mediterranean-Adaptive Mobility Solutions," addressing climate-specific challenges like heat resilience for EVs and coastal corrosion mitigation. This initiative will leverage France’s automotive heritage while positioning Marseille as the Mediterranean’s innovation capital—a role that demands exactly the interdisciplinary expertise fostered by your scholarship program. Having studied how cities like Valencia and Lisbon have transformed public transit, I recognize that Marseille’s unique geography (with its port, mountainous terrain, and historic districts) requires tailored engineering approaches unlike those developed for flatland European metropolises.</w:t>
      </w:r>
    </w:p>
    <w:p>
      <w:pPr>
        <w:pStyle w:val="BodyText"/>
      </w:pPr>
      <w:r>
        <w:t xml:space="preserve">France has long been synonymous with automotive excellence—from Citroën’s pioneering designs to Renault’s EV revolution—yet Marseille remains an underutilized engine of this legacy. By awarding me this scholarship, you invest not only in my development as a future</w:t>
      </w:r>
      <w:r>
        <w:t xml:space="preserve"> </w:t>
      </w:r>
      <w:r>
        <w:rPr>
          <w:bCs/>
          <w:b/>
        </w:rPr>
        <w:t xml:space="preserve">Automotive Engineer</w:t>
      </w:r>
      <w:r>
        <w:t xml:space="preserve"> </w:t>
      </w:r>
      <w:r>
        <w:t xml:space="preserve">but in strengthening France’s position as Europe’s mobility leader through the dynamic lens of Marseille. I am prepared to bring not just academic rigor but a deep understanding of Asia-Pacific markets (honed during my Singapore studies) and Mediterranean contextual intelligence to this program. My goal is clear: to emerge as an engineer who bridges global innovation with local implementation, ensuring that</w:t>
      </w:r>
      <w:r>
        <w:t xml:space="preserve"> </w:t>
      </w:r>
      <w:r>
        <w:rPr>
          <w:bCs/>
          <w:b/>
        </w:rPr>
        <w:t xml:space="preserve">France Marseille</w:t>
      </w:r>
      <w:r>
        <w:t xml:space="preserve"> </w:t>
      </w:r>
      <w:r>
        <w:t xml:space="preserve">becomes synonymous with the next wave of sustainable transportation.</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in automotive engineering, commitment to Marseille’s mobility vision, and passion for sustainable technology align with your program’s mission. My resume and academic references are enclosed for your review.</w:t>
      </w:r>
    </w:p>
    <w:p>
      <w:pPr>
        <w:pStyle w:val="BodyText"/>
      </w:pPr>
      <w:r>
        <w:t xml:space="preserve">With utmost respect and anticipation,</w:t>
      </w:r>
    </w:p>
    <w:p>
      <w:pPr>
        <w:pStyle w:val="BodyText"/>
      </w:pPr>
      <w:r>
        <w:t xml:space="preserve">[Your Full Name]</w:t>
      </w:r>
    </w:p>
    <w:p>
      <w:pPr>
        <w:pStyle w:val="BodyText"/>
      </w:pPr>
      <w:r>
        <w:t xml:space="preserve">Aspiring Automotive Engineer | Future Pioneer of Marseille’s Mobility Ecosystem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Marseille</dc:title>
  <dc:creator/>
  <dc:language>en</dc:language>
  <cp:keywords/>
  <dcterms:created xsi:type="dcterms:W3CDTF">2025-12-10T04:48:03Z</dcterms:created>
  <dcterms:modified xsi:type="dcterms:W3CDTF">2025-12-10T04:48:03Z</dcterms:modified>
</cp:coreProperties>
</file>

<file path=docProps/custom.xml><?xml version="1.0" encoding="utf-8"?>
<Properties xmlns="http://schemas.openxmlformats.org/officeDocument/2006/custom-properties" xmlns:vt="http://schemas.openxmlformats.org/officeDocument/2006/docPropsVTypes"/>
</file>