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Automotive Engineering Studies at Frankfurt University of Applied Sciences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Frankfurt University of Applied Sciences</w:t>
      </w:r>
    </w:p>
    <w:p>
      <w:pPr>
        <w:pStyle w:val="BodyText"/>
      </w:pPr>
      <w:r>
        <w:t xml:space="preserve">Hochschule für Technik und Wirtschaft (HTW) Frankfurt</w:t>
      </w:r>
    </w:p>
    <w:p>
      <w:pPr>
        <w:pStyle w:val="BodyText"/>
      </w:pPr>
      <w:r>
        <w:t xml:space="preserve">Theodor-Heuss-Allee 56, 60486 Frankfurt am Main, Germany</w:t>
      </w:r>
    </w:p>
    <w:bookmarkStart w:id="21" w:name="Xf5635e3987ec1ecf97599de32187925e3318c4c"/>
    <w:p>
      <w:pPr>
        <w:pStyle w:val="Heading2"/>
      </w:pPr>
      <w:r>
        <w:t xml:space="preserve">Subject: Scholarship Application for Advanced Studies in Automotive Engineering</w:t>
      </w:r>
    </w:p>
    <w:bookmarkEnd w:id="21"/>
    <w:p>
      <w:pPr>
        <w:pStyle w:val="FirstParagraph"/>
      </w:pPr>
      <w:r>
        <w:t xml:space="preserve">To the Esteemed Members of the Scholarship Committee,</w:t>
      </w:r>
    </w:p>
    <w:p>
      <w:pPr>
        <w:pStyle w:val="BodyText"/>
      </w:pPr>
      <w:r>
        <w:t xml:space="preserve">It is with profound enthusiasm and unwavering commitment that I submit my scholarship application for the prestigious Master's Program in Automotive Engineering at Frankfurt University of Applied Sciences (HTW Frankfurt) in Germany. As a dedicated aspiring</w:t>
      </w:r>
      <w:r>
        <w:t xml:space="preserve"> </w:t>
      </w:r>
      <w:r>
        <w:rPr>
          <w:bCs/>
          <w:b/>
        </w:rPr>
        <w:t xml:space="preserve">Automotive Engineer</w:t>
      </w:r>
      <w:r>
        <w:t xml:space="preserve">, this opportunity represents not merely an educational pursuit but the catalyst for my lifelong mission to revolutionize sustainable mobility solutions within</w:t>
      </w:r>
      <w:r>
        <w:t xml:space="preserve"> </w:t>
      </w:r>
      <w:r>
        <w:rPr>
          <w:bCs/>
          <w:b/>
        </w:rPr>
        <w:t xml:space="preserve">Germany Frankfurt</w:t>
      </w:r>
      <w:r>
        <w:t xml:space="preserve">'s dynamic automotive ecosystem.</w:t>
      </w:r>
    </w:p>
    <w:p>
      <w:pPr>
        <w:pStyle w:val="BodyText"/>
      </w:pPr>
      <w:r>
        <w:t xml:space="preserve">My academic foundation in Mechanical Engineering, culminating with honors from [Your University], ignited my passion for automotive innovation. During my undergraduate studies, I spearheaded a project developing energy-efficient hybrid transmission systems that reduced fuel consumption by 18% in prototype testing—a milestone directly aligning with the European Union's stringent emissions targets. This hands-on experience solidified my resolve to specialize in next-generation powertrain technologies, particularly within the context of Frankfurt's role as Europe's automotive innovation hub.</w:t>
      </w:r>
    </w:p>
    <w:p>
      <w:pPr>
        <w:pStyle w:val="BodyText"/>
      </w:pPr>
      <w:r>
        <w:t xml:space="preserve">What compels me to pursue this advanced degree specifically in</w:t>
      </w:r>
      <w:r>
        <w:t xml:space="preserve"> </w:t>
      </w:r>
      <w:r>
        <w:rPr>
          <w:bCs/>
          <w:b/>
        </w:rPr>
        <w:t xml:space="preserve">Germany Frankfurt</w:t>
      </w:r>
      <w:r>
        <w:t xml:space="preserve"> </w:t>
      </w:r>
      <w:r>
        <w:t xml:space="preserve">is the unparalleled convergence of industrial excellence and academic rigor. Frankfurt hosts global automotive giants like Mercedes-Benz Technology Center, Porsche Research &amp; Development, and the innovative startup ecosystem of "Frankfurt Automotive Valley." The city's strategic position between Berlin (innovation hub) and Stuttgart (traditional automotive heartland) creates a unique environment where legacy engineering meets disruptive innovation—exactly the milieu I seek to immerse myself in. HTW Frankfurt's Industry 4.0-focused curriculum, particularly its "Electromobility Systems" specialization, provides the precise theoretical framework to complement my practical experience and elevate my technical capabilities as a future</w:t>
      </w:r>
      <w:r>
        <w:t xml:space="preserve"> </w:t>
      </w:r>
      <w:r>
        <w:rPr>
          <w:bCs/>
          <w:b/>
        </w:rPr>
        <w:t xml:space="preserve">Automotive Engineer</w:t>
      </w:r>
      <w:r>
        <w:t xml:space="preserve">.</w:t>
      </w:r>
    </w:p>
    <w:p>
      <w:pPr>
        <w:pStyle w:val="BodyText"/>
      </w:pPr>
      <w:r>
        <w:t xml:space="preserve">My professional journey further reinforces this purpose. As an intern at [Previous Company, e.g., Tata Motors R&amp;D Center], I contributed to the development of AI-driven predictive maintenance systems for electric vehicle fleets. This experience exposed me to the critical intersection of software engineering and mechanical systems—a domain where Frankfurt's academic-industry partnerships excel. I witnessed firsthand how German automotive manufacturers integrate advanced sensor technology with sustainable manufacturing practices, and I am eager to deepen this expertise through rigorous academic study at HTW Frankfurt under professors who are actively shaping these industry standards.</w:t>
      </w:r>
    </w:p>
    <w:p>
      <w:pPr>
        <w:pStyle w:val="BodyText"/>
      </w:pPr>
      <w:r>
        <w:t xml:space="preserve">Financial considerations necessitate this scholarship application. While my undergraduate achievements earned me partial funding, the full cost of tuition, specialized lab access for EV battery research, and Frankfurt's living expenses would otherwise be prohibitive for my family in [Your Country]. This scholarship isn't merely financial assistance—it is an investment in the future of automotive engineering that will enable me to fully dedicate myself to academic excellence without economic distraction. The program’s emphasis on collaborative projects with companies like Continental AG and Bosch directly mirrors the industry-embedded learning I require to become a globally competitive</w:t>
      </w:r>
      <w:r>
        <w:t xml:space="preserve"> </w:t>
      </w:r>
      <w:r>
        <w:rPr>
          <w:bCs/>
          <w:b/>
        </w:rPr>
        <w:t xml:space="preserve">Automotive Engineer</w:t>
      </w:r>
      <w:r>
        <w:t xml:space="preserve">.</w:t>
      </w:r>
    </w:p>
    <w:p>
      <w:pPr>
        <w:pStyle w:val="BodyText"/>
      </w:pPr>
      <w:r>
        <w:t xml:space="preserve">My long-term vision extends beyond technical proficiency. I aim to establish an R&amp;D center in Frankfurt focused on circular economy solutions for automotive batteries—addressing the critical challenge of end-of-life EV components. This initiative would leverage Frankfurt's position as a logistics and financial center to attract EU green tech investments while creating high-value engineering jobs locally. The scholarship will provide the necessary academic platform, industry connections, and research resources to transform this vision into reality within</w:t>
      </w:r>
      <w:r>
        <w:t xml:space="preserve"> </w:t>
      </w:r>
      <w:r>
        <w:rPr>
          <w:bCs/>
          <w:b/>
        </w:rPr>
        <w:t xml:space="preserve">Germany Frankfurt</w:t>
      </w:r>
      <w:r>
        <w:t xml:space="preserve">'s thriving innovation landscape.</w:t>
      </w:r>
    </w:p>
    <w:p>
      <w:pPr>
        <w:pStyle w:val="BodyText"/>
      </w:pPr>
      <w:r>
        <w:t xml:space="preserve">What distinguishes my approach is my commitment to ethical engineering. In [Your Country], I volunteered with a nonprofit retrofitting diesel vehicles with cleaner combustion technologies, reaching over 500 underserved communities. This experience taught me that sustainable mobility must prioritize accessibility alongside innovation—a principle I will carry forward in Frankfurt's academic community and future professional endeavors. HTW Frankfurt’s "Sustainable Automotive Systems" module resonates deeply with this philosophy, offering the ideal environment to develop holistic solutions.</w:t>
      </w:r>
    </w:p>
    <w:p>
      <w:pPr>
        <w:pStyle w:val="BodyText"/>
      </w:pPr>
      <w:r>
        <w:t xml:space="preserve">Finally, I recognize that the scholarship represents a responsibility as much as an opportunity. I pledge to actively contribute to Frankfurt’s engineering community through student-led workshops on sustainable mobility, collaboration with local startups like "eCarTech," and participation in the city's Green Mobility Week. My goal is not only to excel academically but also to embody the spirit of innovation that defines</w:t>
      </w:r>
      <w:r>
        <w:t xml:space="preserve"> </w:t>
      </w:r>
      <w:r>
        <w:rPr>
          <w:bCs/>
          <w:b/>
        </w:rPr>
        <w:t xml:space="preserve">Germany Frankfurt</w:t>
      </w:r>
      <w:r>
        <w:t xml:space="preserve"> </w:t>
      </w:r>
      <w:r>
        <w:t xml:space="preserve">as a global automotive leader.</w:t>
      </w:r>
    </w:p>
    <w:p>
      <w:pPr>
        <w:pStyle w:val="BodyText"/>
      </w:pPr>
      <w:r>
        <w:t xml:space="preserve">In conclusion, this Scholarship Application Letter represents more than a request—it is a testament to my unwavering dedication to advancing the future of mobility. I am confident that my technical background, practical experience in automotive innovation, and clear vision for sustainable impact align seamlessly with HTW Frankfurt's mission. With this scholarship, I will become an integral part of Germany’s automotive renaissance in Frankfurt, contributing as a forward-thinking</w:t>
      </w:r>
      <w:r>
        <w:t xml:space="preserve"> </w:t>
      </w:r>
      <w:r>
        <w:rPr>
          <w:bCs/>
          <w:b/>
        </w:rPr>
        <w:t xml:space="preserve">Automotive Engineer</w:t>
      </w:r>
      <w:r>
        <w:t xml:space="preserve"> </w:t>
      </w:r>
      <w:r>
        <w:t xml:space="preserve">who bridges academic excellence and real-world transformation.</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837 words, meeting the specified requirement. The phrases "Scholarship Application Letter," "Automotive Engineer," and "Germany Frankfurt" are strategically integrated throughout to emphasize alignment with the application's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