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Automotive Engineering Program in Indonesia Jakarta</w:t>
      </w:r>
    </w:p>
    <w:bookmarkEnd w:id="20"/>
    <w:p>
      <w:pPr>
        <w:pStyle w:val="BodyText"/>
      </w:pPr>
      <w:r>
        <w:t xml:space="preserve">October 26, 2023</w:t>
      </w:r>
    </w:p>
    <w:p>
      <w:pPr>
        <w:pStyle w:val="BodyText"/>
      </w:pPr>
      <w:r>
        <w:t xml:space="preserve">Selection Committee</w:t>
      </w:r>
    </w:p>
    <w:p>
      <w:pPr>
        <w:pStyle w:val="BodyText"/>
      </w:pPr>
      <w:r>
        <w:t xml:space="preserve">Indonesia Automotive Excellence Scholarship Foundation</w:t>
      </w:r>
    </w:p>
    <w:p>
      <w:pPr>
        <w:pStyle w:val="BodyText"/>
      </w:pPr>
      <w:r>
        <w:t xml:space="preserve">Jakarta, Indonesia</w:t>
      </w:r>
    </w:p>
    <w:bookmarkStart w:id="22" w:name="X1a59c470e0d110d2047fd5ce11825d2814ebb2d"/>
    <w:p>
      <w:pPr>
        <w:pStyle w:val="Heading2"/>
      </w:pPr>
      <w:r>
        <w:t xml:space="preserve">Application for Full Scholarship in Automotive Engineering Program</w:t>
      </w:r>
    </w:p>
    <w:p>
      <w:pPr>
        <w:pStyle w:val="FirstParagraph"/>
      </w:pPr>
      <w:r>
        <w:t xml:space="preserve">To the Esteemed Selection Committee,</w:t>
      </w:r>
    </w:p>
    <w:p>
      <w:pPr>
        <w:pStyle w:val="BodyText"/>
      </w:pPr>
      <w:r>
        <w:t xml:space="preserve">With profound enthusiasm, I submit my formal Scholarship Application Letter for the prestigious Indonesia Automotive Excellence Scholarship, specifically targeting advanced studies in Automotive Engineering within Jakarta's dynamic technological ecosystem. As an aspiring young engineer deeply committed to revolutionizing transportation systems in Southeast Asia, I believe this scholarship represents the pivotal opportunity to transform my academic vision into tangible contributions for Indonesia's automotive industry—particularly in Jakarta, where innovation and industrial growth converge at unprecedented speed.</w:t>
      </w:r>
    </w:p>
    <w:p>
      <w:pPr>
        <w:pStyle w:val="BodyText"/>
      </w:pPr>
      <w:r>
        <w:t xml:space="preserve">My passion for automotive engineering ignited during childhood visits to Jakarta's sprawling industrial zones. Witnessing the intricate dance of manufacturing processes at PT Toyota Astra Motor's assembly plant in Cikarang (just outside Jakarta) instilled in me an unshakeable fascination with vehicle mechanics, aerodynamics, and sustainable design. This early exposure evolved into academic rigor: I graduated top of my class from Bandung Institute of Technology's Mechanical Engineering program with a 3.9/4.0 GPA, specializing in thermodynamics and materials science. My final-year project—designing an electric powertrain system for urban mobility vehicles—earned recognition at the 2023 ASEAN Green Mobility Competition, where I demonstrated how innovative engineering could reduce emissions by 41% while maintaining performance standards critical for Jakarta's traffic-dense environment.</w:t>
      </w:r>
    </w:p>
    <w:p>
      <w:pPr>
        <w:pStyle w:val="BodyText"/>
      </w:pPr>
      <w:r>
        <w:t xml:space="preserve">What compels me to pursue this scholarship is Indonesia Jakarta's unique position as Southeast Asia's automotive nerve center. With over 60% of Indonesia's vehicle production concentrated in the Jabodetabek (Jakarta-Bogor-Depok-Tangerang-Bekasi) region, the city serves as a living laboratory for next-generation automotive solutions. As the government accelerates its</w:t>
      </w:r>
      <w:r>
        <w:t xml:space="preserve"> </w:t>
      </w:r>
      <w:r>
        <w:rPr>
          <w:iCs/>
          <w:i/>
        </w:rPr>
        <w:t xml:space="preserve">Indonesia Battery and Electric Vehicle Strategy</w:t>
      </w:r>
      <w:r>
        <w:t xml:space="preserve">, targeting 20% EV adoption by 2030, Jakarta emerges as the epicenter of this transformation. I am determined to contribute directly to this national vision through specialized expertise in battery management systems and lightweight composite materials—skills I aim to master through your scholarship's partnership with Universitas Indonesia's Automotive Engineering Graduate Program.</w:t>
      </w:r>
    </w:p>
    <w:p>
      <w:pPr>
        <w:pStyle w:val="BodyText"/>
      </w:pPr>
      <w:r>
        <w:t xml:space="preserve">The Scholarship Application Letter for Automotive Engineer candidates like myself must reflect a clear alignment between personal capabilities and Indonesia Jakarta's strategic needs. My technical competencies include proficiency in CATIA V5 for vehicle design, MATLAB simulations for powertrain optimization, and hands-on experience with hybrid vehicle diagnostics through internships at PT Mitsubishi Motors Krama Yudha Indonesia (MMKI) in Jakarta. However, I recognize that true innovation requires more than technical skill—it demands cultural fluency and contextual understanding of Jakarta's unique challenges: the city's annual traffic congestion costs $12 billion, while air pollution from vehicles contributes to 55% of PM2.5 levels according to DKI Jakarta Health Department reports. My proposed research on "AI-Optimized Traffic Flow Integration for EV Charging Networks in Urban Jakarta" directly addresses these pain points and aligns with the scholarship's mission to develop engineers who solve local problems with global standards.</w:t>
      </w:r>
    </w:p>
    <w:p>
      <w:pPr>
        <w:pStyle w:val="BodyText"/>
      </w:pPr>
      <w:r>
        <w:t xml:space="preserve">Financial constraints have long been a barrier to my full potential—I've balanced studies with part-time work at a Jakarta auto parts supplier, limiting my time for advanced research. This scholarship would remove that burden, allowing me to dedicate 100% of my efforts to: (1) Completing specialized coursework in Battery Technology and Sustainable Manufacturing at UI's state-of-the-art Automotive Innovation Center; (2) Collaborating with industry partners like PT Adhi Karya on Jakarta's Smart City Mobility initiative; and (3) Developing pilot projects for electric bus charging stations that can be replicated across Indonesia. Without this support, I would be unable to access the cutting-edge resources necessary to contribute meaningfully to Indonesia Jakarta's automotive future.</w:t>
      </w:r>
    </w:p>
    <w:p>
      <w:pPr>
        <w:pStyle w:val="BodyText"/>
      </w:pPr>
      <w:r>
        <w:t xml:space="preserve">What distinguishes my approach is my commitment to inclusive engineering. In Jakarta's diverse communities—from Betawi neighborhoods in Old Town to immigrant worker settlements in Cibitung—I've volunteered with</w:t>
      </w:r>
      <w:r>
        <w:t xml:space="preserve"> </w:t>
      </w:r>
      <w:r>
        <w:rPr>
          <w:iCs/>
          <w:i/>
        </w:rPr>
        <w:t xml:space="preserve">Komunitas Mobil Listrik Indonesia</w:t>
      </w:r>
      <w:r>
        <w:t xml:space="preserve"> </w:t>
      </w:r>
      <w:r>
        <w:t xml:space="preserve">(Indonesian Electric Vehicle Community), conducting free EV literacy workshops. This experience taught me that technological solutions must be accessible and culturally resonant. My proposed scholarship project will incorporate community feedback loops, ensuring innovations like Jakarta's proposed</w:t>
      </w:r>
      <w:r>
        <w:t xml:space="preserve"> </w:t>
      </w:r>
      <w:r>
        <w:rPr>
          <w:iCs/>
          <w:i/>
        </w:rPr>
        <w:t xml:space="preserve">Mobil Listrik Kota</w:t>
      </w:r>
      <w:r>
        <w:t xml:space="preserve"> </w:t>
      </w:r>
      <w:r>
        <w:t xml:space="preserve">(City Electric Vehicles) meet actual user needs rather than theoretical ideals.</w:t>
      </w:r>
    </w:p>
    <w:p>
      <w:pPr>
        <w:pStyle w:val="BodyText"/>
      </w:pPr>
      <w:r>
        <w:t xml:space="preserve">I envision myself as a catalyst for Indonesia Jakarta's automotive evolution. Post-graduation, I will join PT Pertamina Energy Solutions' R&amp;D division in South Jakarta to develop Indonesia's first locally manufactured solid-state battery, directly supporting the government's push for EV self-sufficiency. More broadly, I aim to establish a startup incubator at the new</w:t>
      </w:r>
      <w:r>
        <w:t xml:space="preserve"> </w:t>
      </w:r>
      <w:r>
        <w:rPr>
          <w:iCs/>
          <w:i/>
        </w:rPr>
        <w:t xml:space="preserve">Indonesia Automotive Valley</w:t>
      </w:r>
      <w:r>
        <w:t xml:space="preserve"> </w:t>
      </w:r>
      <w:r>
        <w:t xml:space="preserve">project in Karawang (adjacent to Jakarta), mentoring young engineers from underrepresented backgrounds—particularly women and rural communities—to build Indonesia's next generation of Automotive Engineer talent.</w:t>
      </w:r>
    </w:p>
    <w:p>
      <w:pPr>
        <w:pStyle w:val="BodyText"/>
      </w:pPr>
      <w:r>
        <w:t xml:space="preserve">The Scholarship Application Letter I present today is more than a request for funding; it's a pledge to become an indispensable asset in Indonesia Jakarta's journey toward automotive leadership. With this scholarship, I will not merely complete my education—I will accelerate the transition to sustainable mobility that benefits Jakarta's 10 million daily commuters, protects our environment from worsening air quality, and positions Indonesia as a global EV innovation leader. My technical foundation is strong; my cultural understanding of Jakarta's challenges is deep; and my commitment to this nation's automotive future is absolute.</w:t>
      </w:r>
    </w:p>
    <w:p>
      <w:pPr>
        <w:pStyle w:val="BodyText"/>
      </w:pPr>
      <w:r>
        <w:t xml:space="preserve">I respectfully request the opportunity to contribute to Indonesia Jakarta's engineering renaissance through your esteemed scholarship program. Thank you for considering my application. I welcome the chance to discuss how my vision aligns with your mission during an interview at your convenience.</w:t>
      </w:r>
    </w:p>
    <w:p>
      <w:pPr>
        <w:pStyle w:val="BodyText"/>
      </w:pPr>
      <w:r>
        <w:t xml:space="preserve">Sincerely,</w:t>
      </w:r>
    </w:p>
    <w:bookmarkStart w:id="21" w:name="ardianto-wijaya"/>
    <w:p>
      <w:pPr>
        <w:pStyle w:val="Heading3"/>
      </w:pPr>
      <w:r>
        <w:t xml:space="preserve">Ardianto Wijaya</w:t>
      </w:r>
    </w:p>
    <w:p>
      <w:pPr>
        <w:pStyle w:val="FirstParagraph"/>
      </w:pPr>
      <w:r>
        <w:t xml:space="preserve">Bandung Institute of Technology, BSc in Mechanical Engineering (2023)</w:t>
      </w:r>
    </w:p>
    <w:p>
      <w:pPr>
        <w:pStyle w:val="BodyText"/>
      </w:pPr>
      <w:r>
        <w:t xml:space="preserve">Phone: +62 812-XXXX-XXXX | Email: ardianto.w@bit.ac.id</w:t>
      </w:r>
    </w:p>
    <w:bookmarkEnd w:id="21"/>
    <w:p>
      <w:pPr>
        <w:pStyle w:val="BodyText"/>
      </w:pPr>
      <w:r>
        <w:rPr>
          <w:bCs/>
          <w:b/>
        </w:rPr>
        <w:t xml:space="preserve">Word Count:</w:t>
      </w:r>
      <w:r>
        <w:t xml:space="preserve"> </w:t>
      </w:r>
      <w:r>
        <w:t xml:space="preserve">856 words</w:t>
      </w:r>
    </w:p>
    <w:p>
      <w:pPr>
        <w:pStyle w:val="BodyText"/>
      </w:pPr>
      <w:r>
        <w:rPr>
          <w:bCs/>
          <w:b/>
        </w:rPr>
        <w:t xml:space="preserve">Key Phrases Integrated:</w:t>
      </w:r>
      <w:r>
        <w:t xml:space="preserve"> </w:t>
      </w:r>
      <w:r>
        <w:t xml:space="preserve">Scholarship Application Letter (appears 3x), Automotive Engineer (appears 4x), Indonesia Jakarta (appears 5x)</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dc:title>
  <dc:creator/>
  <dc:language>en</dc:language>
  <cp:keywords/>
  <dcterms:created xsi:type="dcterms:W3CDTF">2026-07-24T03:48:39Z</dcterms:created>
  <dcterms:modified xsi:type="dcterms:W3CDTF">2026-07-24T03:48:39Z</dcterms:modified>
</cp:coreProperties>
</file>

<file path=docProps/custom.xml><?xml version="1.0" encoding="utf-8"?>
<Properties xmlns="http://schemas.openxmlformats.org/officeDocument/2006/custom-properties" xmlns:vt="http://schemas.openxmlformats.org/officeDocument/2006/docPropsVTypes"/>
</file>