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Xc7d2b29e63c9f39e4e5d8bb6d7823cdbd0bc4cf"/>
    <w:p>
      <w:pPr>
        <w:pStyle w:val="Heading1"/>
      </w:pPr>
      <w:r>
        <w:t xml:space="preserve">Automotive Engineering Scholarship Application Letter: Bridging Innovation in Kyoto,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Kyoto University Graduate School of Engineering</w:t>
      </w:r>
      <w:r>
        <w:br/>
      </w:r>
      <w:r>
        <w:rPr>
          <w:bCs/>
          <w:b/>
        </w:rPr>
        <w:t xml:space="preserve">Subject:</w:t>
      </w:r>
      <w:r>
        <w:t xml:space="preserve"> </w:t>
      </w:r>
      <w:r>
        <w:t xml:space="preserve">Scholarship Application for Advanced Automotive Engineering Studies in Japan Kyoto</w:t>
      </w:r>
    </w:p>
    <w:p>
      <w:pPr>
        <w:pStyle w:val="BodyText"/>
      </w:pPr>
      <w:r>
        <w:t xml:space="preserve">Dear Esteemed Members of the Scholarship Selection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International Research Scholarship at Kyoto University, specifically targeting advanced studies in Automotive Engineering. As a dedicated engineering student with unwavering passion for sustainable mobility solutions, I have meticulously aligned my academic trajectory with Japan’s leadership in automotive innovation—particularly its dynamic hub in</w:t>
      </w:r>
      <w:r>
        <w:t xml:space="preserve"> </w:t>
      </w:r>
      <w:r>
        <w:rPr>
          <w:iCs/>
          <w:i/>
        </w:rPr>
        <w:t xml:space="preserve">Japan Kyoto</w:t>
      </w:r>
      <w:r>
        <w:t xml:space="preserve">. This scholarship represents not merely financial support but the pivotal catalyst I require to contribute meaningfully to the future of intelligent transportation systems within one of the world’s most technologically advanced automotive ecosystems.</w:t>
      </w:r>
    </w:p>
    <w:p>
      <w:pPr>
        <w:pStyle w:val="BodyText"/>
      </w:pPr>
      <w:r>
        <w:t xml:space="preserve">My academic foundation was rigorously built through a Bachelor of Science in Mechanical Engineering at Seoul National University, where I graduated with honors (GPA: 3.9/4.0) and spearheaded a university-level project on electric vehicle battery thermal management systems. This initiative earned me the "Outstanding Innovation Award" in 2022, culminating in a publication co-authored with Professor Kim at the International Conference on Sustainable Transportation. However, I quickly realized that true mastery of Automotive Engineering demands exposure to industry-leading R&amp;D environments—exactly what Kyoto offers through its unparalleled synergy of traditional craftsmanship and cutting-edge technology. The city’s status as the birthplace of Japan’s automotive legacy (home to Toyota’s early R&amp;D centers and modern innovation clusters like Kyoto's "Mobility Valley") makes it the ideal crucible for my growth as an</w:t>
      </w:r>
      <w:r>
        <w:t xml:space="preserve"> </w:t>
      </w:r>
      <w:r>
        <w:rPr>
          <w:iCs/>
          <w:i/>
        </w:rPr>
        <w:t xml:space="preserve">Automotive Engineer</w:t>
      </w:r>
      <w:r>
        <w:t xml:space="preserve">.</w:t>
      </w:r>
    </w:p>
    <w:p>
      <w:pPr>
        <w:pStyle w:val="BodyText"/>
      </w:pPr>
      <w:r>
        <w:t xml:space="preserve">Japan remains globally synonymous with precision engineering, and Kyoto epitomizes this ethos. Unlike Tokyo’s metropolitan scale, Kyoto’s compact urban landscape fosters intimate collaboration between academia and industry giants like Toyota Motor Corporation (which maintains critical R&amp;D facilities in the surrounding prefecture) and Keio University’s Automotive Innovation Lab. I am particularly drawn to Kyoto University’s "Smart Mobility Initiative," where Professor Tanaka leads breakthroughs in AI-driven vehicle dynamics and hydrogen fuel-cell integration—directly aligning with my research on reducing EV range anxiety through adaptive battery optimization. This scholarship would grant me access to the university’s state-of-the-art Vehicle Dynamics Laboratory and Kyoto’s historic automotive test tracks, enabling hands-on work I cannot replicate elsewhere.</w:t>
      </w:r>
    </w:p>
    <w:p>
      <w:pPr>
        <w:pStyle w:val="BodyText"/>
      </w:pPr>
      <w:r>
        <w:t xml:space="preserve">My motivation transcends technical curiosity; it is deeply rooted in Japan Kyoto's cultural philosophy of *kaizen* (continuous improvement). During my internship at Hyundai Motor Group’s R&amp;D center, I observed how Japanese engineers meticulously refine components through iterative prototyping—values that resonate with Kyoto’s Zen-inspired approach to precision. This mindset, I believe, is the secret behind Japan’s global dominance in automotive safety and efficiency standards. As an</w:t>
      </w:r>
      <w:r>
        <w:t xml:space="preserve"> </w:t>
      </w:r>
      <w:r>
        <w:rPr>
          <w:iCs/>
          <w:i/>
        </w:rPr>
        <w:t xml:space="preserve">Automotive Engineer</w:t>
      </w:r>
      <w:r>
        <w:t xml:space="preserve">, I aim to marry this philosophy with my expertise in machine learning algorithms for predictive maintenance systems. My proposed thesis—"Neural Network Optimization for Sustainable EV Charging Infrastructure in Urban Environments"—seeks to address Kyoto’s unique challenges: its high population density, historic preservation constraints, and ambitious goal of carbon neutrality by 2030. This work could directly benefit Kyoto’s ongoing initiatives like the "Kyoto Zero-Emission Mobility Plan," positioning me to contribute immediately upon graduation.</w:t>
      </w:r>
    </w:p>
    <w:p>
      <w:pPr>
        <w:pStyle w:val="BodyText"/>
      </w:pPr>
      <w:r>
        <w:t xml:space="preserve">Furthermore, I recognize that the future of Automotive Engineering demands cross-cultural fluency. My three-month language immersion in Kyoto during university exchange programs (2021) exposed me to *kintsugi* philosophy—the art of repairing broken pottery with gold—metaphorically reflecting how Japan transforms automotive failures into innovation opportunities. I mastered basic Japanese (*N4 level*) and actively engage with Kyoto’s engineering communities through platforms like the "Kyoto Automotive Society" forums. This cultural grounding will allow me to collaborate seamlessly with Japanese teams, ensuring my research respects local context while advancing global standards.</w:t>
      </w:r>
    </w:p>
    <w:p>
      <w:pPr>
        <w:pStyle w:val="BodyText"/>
      </w:pPr>
      <w:r>
        <w:t xml:space="preserve">My long-term vision is clear: to establish a joint R&amp;D venture between Asian and European automotive leaders, headquartered in Kyoto’s burgeoning tech corridor. By leveraging the scholarship’s funding for equipment access and industry partnerships (including potential collaborations with Denso Corporation), I will develop scalable solutions for EV adoption in heritage cities worldwide. This aligns perfectly with Japan Kyoto's strategic vision to become a "Global Mobility Model City" by 2035—a mission I am eager to champion. Without this scholarship, my progression from theoretical research to practical industry impact would stall due to limited access to Kyoto’s specialized resources.</w:t>
      </w:r>
    </w:p>
    <w:p>
      <w:pPr>
        <w:pStyle w:val="BodyText"/>
      </w:pPr>
      <w:r>
        <w:t xml:space="preserve">I have attached comprehensive documentation including academic transcripts, research proposals, and letters of recommendation from Professor Kim (Seoul National University) and Dr. Sato (Hyundai R&amp;D Lead). These attest to my technical competence and dedication. More importantly, they reflect my commitment to upholding Japan Kyoto’s legacy of engineering excellence while pushing boundaries in sustainable mobility.</w:t>
      </w:r>
    </w:p>
    <w:p>
      <w:pPr>
        <w:pStyle w:val="BodyText"/>
      </w:pPr>
      <w:r>
        <w:t xml:space="preserve">As I prepare for this transformative journey, I remain deeply inspired by Kyoto’s harmonious blend of ancient traditions and technological prowess. The city does not merely host automotive innovation—it nurtures it through a culture where every cog, every circuit board, carries the weight of meticulous heritage. This is why I am certain that my path as an</w:t>
      </w:r>
      <w:r>
        <w:t xml:space="preserve"> </w:t>
      </w:r>
      <w:r>
        <w:rPr>
          <w:iCs/>
          <w:i/>
        </w:rPr>
        <w:t xml:space="preserve">Automotive Engineer</w:t>
      </w:r>
      <w:r>
        <w:t xml:space="preserve"> </w:t>
      </w:r>
      <w:r>
        <w:t xml:space="preserve">must converge in Japan Kyoto. With this scholarship, I will honor that legacy by creating technologies that make mobility safer, cleaner, and profoundly human.</w:t>
      </w:r>
    </w:p>
    <w:p>
      <w:pPr>
        <w:pStyle w:val="BodyText"/>
      </w:pPr>
      <w:r>
        <w:t xml:space="preserve">I thank you for considering my</w:t>
      </w:r>
      <w:r>
        <w:t xml:space="preserve"> </w:t>
      </w:r>
      <w:r>
        <w:rPr>
          <w:iCs/>
          <w:i/>
        </w:rPr>
        <w:t xml:space="preserve">Scholarship Application Letter</w:t>
      </w:r>
      <w:r>
        <w:t xml:space="preserve">. I eagerly await the opportunity to discuss how my background, vision, and passion for Automotive Engineering can contribute to Kyoto University’s mission—and ultimately, to the future of transportation worldwide. Thank you for investing in a dedicated engineer committed to excellence in</w:t>
      </w:r>
      <w:r>
        <w:t xml:space="preserve"> </w:t>
      </w:r>
      <w:r>
        <w:rPr>
          <w:iCs/>
          <w:i/>
        </w:rPr>
        <w:t xml:space="preserve">Japan Kyoto</w:t>
      </w:r>
      <w:r>
        <w:t xml:space="preserve">.</w:t>
      </w:r>
    </w:p>
    <w:p>
      <w:pPr>
        <w:pStyle w:val="BodyText"/>
      </w:pPr>
      <w:r>
        <w:t xml:space="preserve">Sincerely,</w:t>
      </w:r>
      <w:r>
        <w:br/>
      </w:r>
      <w:r>
        <w:t xml:space="preserve">Eun-Ji Lee</w:t>
      </w:r>
      <w:r>
        <w:br/>
      </w:r>
      <w:r>
        <w:t xml:space="preserve">B.S. Mechanical Engineering (Summa Cum Laude)</w:t>
      </w:r>
      <w:r>
        <w:br/>
      </w:r>
      <w:r>
        <w:t xml:space="preserve">Seoul National University, South Korea</w:t>
      </w:r>
      <w:r>
        <w:br/>
      </w:r>
      <w:r>
        <w:t xml:space="preserve">Email: eunjilee.engineer@snu.ac.kr | Phone: +82 10-XXXX-XXXX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2026-07-23T16:51:03Z</dcterms:created>
  <dcterms:modified xsi:type="dcterms:W3CDTF">2026-07-23T16:51:03Z</dcterms:modified>
</cp:coreProperties>
</file>

<file path=docProps/custom.xml><?xml version="1.0" encoding="utf-8"?>
<Properties xmlns="http://schemas.openxmlformats.org/officeDocument/2006/custom-properties" xmlns:vt="http://schemas.openxmlformats.org/officeDocument/2006/docPropsVTypes"/>
</file>