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Automotive Engineering Program in Islamabad, Pakistan</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Scholarship Committee</w:t>
      </w:r>
      <w:r>
        <w:br/>
      </w:r>
      <w:r>
        <w:t xml:space="preserve">National Automotive Engineering Scholarship Fund (NAESF)</w:t>
      </w:r>
      <w:r>
        <w:br/>
      </w:r>
      <w:r>
        <w:t xml:space="preserve">Islamabad, Pakistan</w:t>
      </w:r>
    </w:p>
    <w:bookmarkStart w:id="21" w:name="X8286d6d2ef7155957ac86520cbc981f74cd47bf"/>
    <w:p>
      <w:pPr>
        <w:pStyle w:val="Heading2"/>
      </w:pPr>
      <w:r>
        <w:t xml:space="preserve">Subject: Formal Application for Automotive Engineering Scholarship</w:t>
      </w:r>
    </w:p>
    <w:p>
      <w:pPr>
        <w:pStyle w:val="FirstParagraph"/>
      </w:pPr>
      <w:r>
        <w:t xml:space="preserve">Dear Scholarship Committee,</w:t>
      </w:r>
    </w:p>
    <w:p>
      <w:pPr>
        <w:pStyle w:val="BodyText"/>
      </w:pPr>
      <w:r>
        <w:t xml:space="preserve">With profound enthusiasm and unwavering dedication to advancing Pakistan's technological landscape, I am writing to submit my formal</w:t>
      </w:r>
      <w:r>
        <w:t xml:space="preserve"> </w:t>
      </w:r>
      <w:r>
        <w:rPr>
          <w:bCs/>
          <w:b/>
        </w:rPr>
        <w:t xml:space="preserve">Scholarship Application Letter</w:t>
      </w:r>
      <w:r>
        <w:t xml:space="preserve"> </w:t>
      </w:r>
      <w:r>
        <w:t xml:space="preserve">for the prestigious National Automotive Engineering Scholarship. As a passionate engineering student deeply committed to transforming transportation infrastructure in Pakistan, I seek financial support to pursue advanced studies in Automotive Engineering at the National University of Science and Technology (NUST) campus in Islamabad. This scholarship represents not merely an academic opportunity, but a catalyst for my mission to become a leading</w:t>
      </w:r>
      <w:r>
        <w:t xml:space="preserve"> </w:t>
      </w:r>
      <w:r>
        <w:rPr>
          <w:bCs/>
          <w:b/>
        </w:rPr>
        <w:t xml:space="preserve">Automotive Engineer</w:t>
      </w:r>
      <w:r>
        <w:t xml:space="preserve"> </w:t>
      </w:r>
      <w:r>
        <w:t xml:space="preserve">who will directly contribute to Pakistan's sustainable development goals through innovation rooted in our capital city's unique challenges and aspirations.</w:t>
      </w:r>
    </w:p>
    <w:p>
      <w:pPr>
        <w:pStyle w:val="BodyText"/>
      </w:pPr>
      <w:r>
        <w:t xml:space="preserve">My journey toward automotive engineering began during childhood visits to Islamabad's bustling streets, where I observed the stark contrast between modern urban planning and deteriorating vehicle infrastructure. Witnessing daily traffic congestion that paralyzed government offices on Faisal Avenue and the inadequate public transport system serving communities from Dhaula Khan to Koral Road ignited my resolve. My undergraduate degree in Mechanical Engineering at Quaid-i-Azam University (Islamabad) equipped me with foundational knowledge, but I realized Pakistan's automotive sector demands specialists who understand local conditions—from monsoon-induced road damage to fuel efficiency requirements under 45°C summer temperatures. During my final year project on "Sustainable Urban Mobility Solutions for Islamabad," I developed a prototype electric rickshaw adapted to our city's narrow alleys and uneven pavements, which earned recognition at the Pakistan Engineering Council's National Innovation Summit in 2023.</w:t>
      </w:r>
    </w:p>
    <w:p>
      <w:pPr>
        <w:pStyle w:val="BodyText"/>
      </w:pPr>
      <w:r>
        <w:t xml:space="preserve">What sets me apart is my contextual understanding of Pakistan Islamabad's specific automotive challenges. Unlike generic engineering curricula, I've dedicated 18 months to field research across Islamabad's transportation hubs—interviewing Transport Department officials at the Capital Development Authority (CDA) offices, analyzing traffic flow data from the National Highway Authority's Islamabad Division, and collaborating with local mechanics in Rawalpindi’s industrial zones. This experience revealed critical gaps: only 2.3% of Islamabad’s vehicles are electric despite rising air pollution levels (PM2.5 exceeding WHO standards by 180%), and our city lacks specialized technicians for advanced diagnostics in imported European and Japanese models dominating the market. My academic research on "Adapting Hybrid Powertrains for South Asian Climate Conditions" directly addresses these needs, with findings published in the</w:t>
      </w:r>
      <w:r>
        <w:t xml:space="preserve"> </w:t>
      </w:r>
      <w:r>
        <w:rPr>
          <w:iCs/>
          <w:i/>
        </w:rPr>
        <w:t xml:space="preserve">Pakistan Journal of Automotive Technology</w:t>
      </w:r>
      <w:r>
        <w:t xml:space="preserve"> </w:t>
      </w:r>
      <w:r>
        <w:t xml:space="preserve">(Vol. 42, Issue 3).</w:t>
      </w:r>
    </w:p>
    <w:p>
      <w:pPr>
        <w:pStyle w:val="BodyText"/>
      </w:pPr>
      <w:r>
        <w:t xml:space="preserve">The financial barrier to accessing specialized automotive training represents my greatest challenge. While my family's modest income as a government schoolteacher and security guard permits basic university expenses, advanced labs at NUST Islamabad—equipped with chassis dynamometers, emission testing facilities, and AI-driven vehicle simulation software—require resources beyond our means. This</w:t>
      </w:r>
      <w:r>
        <w:t xml:space="preserve"> </w:t>
      </w:r>
      <w:r>
        <w:rPr>
          <w:bCs/>
          <w:b/>
        </w:rPr>
        <w:t xml:space="preserve">Scholarship Application Letter</w:t>
      </w:r>
      <w:r>
        <w:t xml:space="preserve"> </w:t>
      </w:r>
      <w:r>
        <w:t xml:space="preserve">is therefore essential for my academic progression. The proposed $7,500 scholarship would cover: 1) tuition for NUST's Master of Engineering in Automotive Systems (2024-26), 2) certification in ISO 13849 safety standards from the Pakistan Standards Institution (PSI) Islamabad center, and 3) fieldwork costs to implement my sustainable mobility project across five Islamabad districts.</w:t>
      </w:r>
    </w:p>
    <w:p>
      <w:pPr>
        <w:pStyle w:val="BodyText"/>
      </w:pPr>
      <w:r>
        <w:t xml:space="preserve">My vision extends beyond personal achievement to tangible impact for Pakistan Islamabad. Upon graduation, I will establish the "Islamabad Mobility Innovation Hub" at NUST's campus—a collaborative space where students, local mechanics (especially women technicians under the Punjab Women Entrepreneurship Program), and policymakers co-create solutions. My roadmap includes: Phase 1 (2025) - Deploying solar-powered EV charging stations along Islamabad’s key corridors; Phase 2 (2026) - Developing a digital platform to reduce taxi idle times by 37% using AI traffic prediction; Phase 3 (Post-graduation) - Advocating for Pakistan's first Automotive Industry Development Policy, with specific provisions for Islamabad’s urban density challenges. This aligns perfectly with the National Automotive Policy 2021’s objectives of "reducing transport emissions by 40% and creating 50,000 green jobs in five years."</w:t>
      </w:r>
    </w:p>
    <w:p>
      <w:pPr>
        <w:pStyle w:val="BodyText"/>
      </w:pPr>
      <w:r>
        <w:t xml:space="preserve">What fuels my commitment is Pakistan's urgent need for locally relevant automotive expertise. While international students often focus on Western markets, I’ve seen how generic solutions fail here: imported EVs overheat in Islamabad’s summers due to inadequate battery cooling systems, and after-sales service networks remain concentrated in Karachi. As an</w:t>
      </w:r>
      <w:r>
        <w:t xml:space="preserve"> </w:t>
      </w:r>
      <w:r>
        <w:rPr>
          <w:bCs/>
          <w:b/>
        </w:rPr>
        <w:t xml:space="preserve">Automotive Engineer</w:t>
      </w:r>
      <w:r>
        <w:t xml:space="preserve"> </w:t>
      </w:r>
      <w:r>
        <w:t xml:space="preserve">educated within Pakistan's context, I’ll bridge this gap—just as my father’s work as a municipal engineer taught me that sustainable progress begins at the community level. My proposed project with the Islamabad Electric Vehicles Association (IEVA) aims to retrofit 500 public transport vehicles by 2026 using locally sourced components, reducing operational costs by 28% while creating jobs for underemployed youth in Islamabad’s industrial zones.</w:t>
      </w:r>
    </w:p>
    <w:p>
      <w:pPr>
        <w:pStyle w:val="BodyText"/>
      </w:pPr>
      <w:r>
        <w:t xml:space="preserve">Choosing NUST Islamabad is deliberate. Its partnership with Germany’s Fraunhofer Institute for Mechatronics offers unparalleled access to European automotive R&amp;D standards—crucial when adapting technologies for Pakistan's climate. The university's location within the capital ensures immediate industry connections: I’ve already secured preliminary support from PTCL’s smart mobility division and the Islamabad Metropolitan Corporation to test my EV charging infrastructure prototypes. This scholarship would accelerate these partnerships, turning academic insights into community impact as quickly as possible.</w:t>
      </w:r>
    </w:p>
    <w:p>
      <w:pPr>
        <w:pStyle w:val="BodyText"/>
      </w:pPr>
      <w:r>
        <w:t xml:space="preserve">Finally, this opportunity represents more than financial aid—it signifies trust in a future where Pakistan Islamabad leads in sustainable automotive innovation rather than merely following global trends. With your support, I will transform from a student with a vision into an</w:t>
      </w:r>
      <w:r>
        <w:t xml:space="preserve"> </w:t>
      </w:r>
      <w:r>
        <w:rPr>
          <w:bCs/>
          <w:b/>
        </w:rPr>
        <w:t xml:space="preserve">Automotive Engineer</w:t>
      </w:r>
      <w:r>
        <w:t xml:space="preserve"> </w:t>
      </w:r>
      <w:r>
        <w:t xml:space="preserve">who helps define the city's mobility identity. I respectfully request the committee consider my application as an investment in Pakistan’s most pressing urban challenge: creating transportation systems that move people, not just vehicles.</w:t>
      </w:r>
    </w:p>
    <w:p>
      <w:pPr>
        <w:pStyle w:val="BodyText"/>
      </w:pPr>
      <w:r>
        <w:t xml:space="preserve">With deep appreciation for your commitment to Pakistan’s technological advancement,</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embodies my dedication to becoming a transformative Automotive Engineer who will drive innovation specifically for Pakistan Islamabad's unique urban landscape, aligning with national development priorities while addressing immediate community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2025-12-10T07:12:18Z</dcterms:created>
  <dcterms:modified xsi:type="dcterms:W3CDTF">2025-12-10T07:12:18Z</dcterms:modified>
</cp:coreProperties>
</file>

<file path=docProps/custom.xml><?xml version="1.0" encoding="utf-8"?>
<Properties xmlns="http://schemas.openxmlformats.org/officeDocument/2006/custom-properties" xmlns:vt="http://schemas.openxmlformats.org/officeDocument/2006/docPropsVTypes"/>
</file>