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to the International Education Scholarship Committee</w:t>
      </w:r>
    </w:p>
    <w:bookmarkEnd w:id="20"/>
    <w:p>
      <w:pPr>
        <w:pStyle w:val="BodyText"/>
      </w:pPr>
      <w:r>
        <w:t xml:space="preserve">Date: October 26, 2023</w:t>
      </w:r>
      <w:r>
        <w:br/>
      </w:r>
      <w:r>
        <w:t xml:space="preserve">Applicant ID: BAKER-SCHOLAR-789</w:t>
      </w:r>
    </w:p>
    <w:p>
      <w:pPr>
        <w:pStyle w:val="BodyText"/>
      </w:pPr>
      <w:r>
        <w:t xml:space="preserve">International Education Scholarship Committee</w:t>
      </w:r>
    </w:p>
    <w:p>
      <w:pPr>
        <w:pStyle w:val="BodyText"/>
      </w:pPr>
      <w:r>
        <w:t xml:space="preserve">Global Academic Advancement Foundation</w:t>
      </w:r>
    </w:p>
    <w:p>
      <w:pPr>
        <w:pStyle w:val="BodyText"/>
      </w:pPr>
      <w:r>
        <w:t xml:space="preserve">123 World Education Plaza, Geneva 1200, Switzerland</w:t>
      </w:r>
    </w:p>
    <w:bookmarkStart w:id="21" w:name="Xeecb876f6b29821fe62bfca9c2409d9175b87e5"/>
    <w:p>
      <w:pPr>
        <w:pStyle w:val="Heading2"/>
      </w:pPr>
      <w:r>
        <w:t xml:space="preserve">Subject: Formal Application for Full Scholarship Support to Pursue Master's in Sustainable Urban Development</w:t>
      </w:r>
    </w:p>
    <w:bookmarkEnd w:id="21"/>
    <w:p>
      <w:pPr>
        <w:pStyle w:val="FirstParagraph"/>
      </w:pPr>
      <w:r>
        <w:t xml:space="preserve">Dear Esteemed Members of the Scholarship Committee,</w:t>
      </w:r>
    </w:p>
    <w:p>
      <w:pPr>
        <w:pStyle w:val="BodyText"/>
      </w:pPr>
      <w:r>
        <w:t xml:space="preserve">It is with profound respect and unwavering determination that I submit this Scholarship Application Letter as an aspiring academic from Dhaka, Bangladesh. My name is Baker Rahman, a dedicated student currently completing my Bachelor's in Civil Engineering at the University of Dhaka, and I am writing to express my earnest desire to pursue a Master's degree in Sustainable Urban Development at the prestigious Massachusetts Institute of Technology (MIT). This scholarship represents not merely an educational opportunity but a transformative bridge connecting my humble beginnings in Bangladesh Dhaka to meaningful contributions for our nation's future.</w:t>
      </w:r>
    </w:p>
    <w:p>
      <w:pPr>
        <w:pStyle w:val="BodyText"/>
      </w:pPr>
      <w:r>
        <w:t xml:space="preserve">Growing up amidst the vibrant chaos of Dhaka—the bustling capital where ancient heritage meets 21st-century challenges—I witnessed firsthand how urbanization without sustainable planning creates human and environmental crises. As a child, I watched my neighborhood in Mirpur transform from green fields into congested housing blocks, where monsoon floods turned streets into rivers and air quality plummeted to hazardous levels. These experiences ignited my passion for engineering solutions that serve the people of Bangladesh Dhaka with dignity and foresight. My academic journey at University of Dhaka has been fueled by this mission: I graduated with a 3.8 GPA (top 5% in my cohort) while leading the "Green Dhaka Initiative," which redesigned waste management systems for three underserved communities, reducing landfill use by 40% through community composting programs.</w:t>
      </w:r>
    </w:p>
    <w:p>
      <w:pPr>
        <w:pStyle w:val="BodyText"/>
      </w:pPr>
      <w:r>
        <w:t xml:space="preserve">My commitment extends beyond academics. I served as President of the Bangladesh Student Engineers Association (BSEA) in Dhaka, organizing free engineering workshops for 200+ underprivileged youth across Dhaka's slums. One memorable project involved teaching water filtration techniques to families in Korail Settlement—where we reduced waterborne diseases by 25% within six months. These experiences taught me that sustainable development must be community-driven, not top-down. Now, I seek the scholarship to study MIT's cutting-edge urban sustainability programs because Bangladesh Dhaka needs engineers who understand both global best practices and local realities. The curriculum at MIT specifically addresses "Resilient Infrastructure for Climate-Vulnerable Cities"—exactly the expertise required to transform Dhaka from a city of challenges into a model of adaptive urban living.</w:t>
      </w:r>
    </w:p>
    <w:p>
      <w:pPr>
        <w:pStyle w:val="BodyText"/>
      </w:pPr>
      <w:r>
        <w:t xml:space="preserve">The financial barrier remains my most significant obstacle. My family, like many in Bangladesh Dhaka, operates on modest means. My father works as a bus conductor earning $150 monthly while my mother sews clothes at home to supplement our income. Our combined savings—$850—barely cover initial tuition fees for the MIT program, which totals $48,000 annually. This scholarship would eliminate the crushing burden of student loans that would otherwise force me to abandon my studies or return prematurely to Bangladesh Dhaka without the advanced skills required for systemic change. More than financial aid, this investment in Baker represents an investment in Bangladesh's future: 65% of Bangladeshis will live in cities by 2030, and Dhaka must be prepared with solutions developed by locally-grounded experts.</w:t>
      </w:r>
    </w:p>
    <w:p>
      <w:pPr>
        <w:pStyle w:val="BodyText"/>
      </w:pPr>
      <w:r>
        <w:t xml:space="preserve">I have meticulously planned how I will leverage this scholarship to create impact. Upon graduation, I will return to Bangladesh Dhaka to establish the "Dhaka Urban Resilience Center," a nonprofit co-designed with local communities that applies MIT's sustainable infrastructure models to Dhaka's unique context. My five-year roadmap includes: (1) Piloting flood-resistant housing designs in flood-prone areas like Kawran Bazar, (2) Developing a city-wide digital platform for real-time air quality monitoring and public health alerts, and (3) Training 500+ local youth as "Sustainability Technicians" to implement green infrastructure projects. This work directly addresses Bangladesh's National Climate Change Policy priorities—especially Goal 4 on urban resilience—and aligns with the UN Sustainable Development Goals for sustainable cities.</w:t>
      </w:r>
    </w:p>
    <w:p>
      <w:pPr>
        <w:pStyle w:val="BodyText"/>
      </w:pPr>
      <w:r>
        <w:t xml:space="preserve">What sets my Scholarship Application Letter apart is my proven commitment to community impact, not just academic excellence. During the pandemic, I led a volunteer team that built low-cost ventilators using local materials—saving 37 lives at Dhaka's Mymensingh Medical College Hospital. My research on "Low-Cost Drainage Systems for Monsoon-Prone Urban Areas" (published in the Bangladesh Journal of Engineering Research) was selected by the Dhaka City Corporation for pilot implementation in Tejgaon Industrial Area. These experiences demonstrate that I am not merely a recipient of education but a catalyst for change—a mindset essential for transforming Bangladesh Dhaka into a thriving, sustainable metropolis.</w:t>
      </w:r>
    </w:p>
    <w:p>
      <w:pPr>
        <w:pStyle w:val="BodyText"/>
      </w:pPr>
      <w:r>
        <w:t xml:space="preserve">The International Education Scholarship Committee's mission to "empower students from developing nations" resonates deeply with my vision. Having witnessed how education lifted my own family from poverty (my younger sister is now studying at Dhaka University on merit-based aid), I understand that this scholarship will create a ripple effect: My success will inspire 15+ youth from our Mirpur neighborhood to pursue higher education, and through the Dhaka Urban Resilience Center, it will directly benefit 50,000 residents by improving their living conditions within five years. As a Baker from Bangladesh Dhaka, I carry the weight of community expectations—and the privilege of turning them into action.</w:t>
      </w:r>
    </w:p>
    <w:p>
      <w:pPr>
        <w:pStyle w:val="BodyText"/>
      </w:pPr>
      <w:r>
        <w:t xml:space="preserve">I have attached my academic transcripts, letters of recommendation from Professors at University of Dhaka and the Department of Urban Development in Bangladesh, and detailed project reports to substantiate this application. I welcome the opportunity to discuss how my background in Bangladesh Dhaka positions me uniquely to become a leader in sustainable urban development for our nation's capital city. The scholarship will not just fund my education—it will fuel a movement that begins here, with Baker from Dhaka, and grows across Bangladesh.</w:t>
      </w:r>
    </w:p>
    <w:p>
      <w:pPr>
        <w:pStyle w:val="BodyText"/>
      </w:pPr>
      <w:r>
        <w:t xml:space="preserve">Thank you for considering this Scholarship Application Letter. I am eager to contribute to the legacy of educational empowerment that has already lifted countless lives in Bangladesh and now seeks to elevate our greatest challenge: making Dhaka a city where all residents thrive sustainably.</w:t>
      </w:r>
    </w:p>
    <w:p>
      <w:pPr>
        <w:pStyle w:val="BodyText"/>
      </w:pPr>
      <w:r>
        <w:t xml:space="preserve">Sincerely,</w:t>
      </w:r>
    </w:p>
    <w:bookmarkStart w:id="22" w:name="baker-rahman"/>
    <w:p>
      <w:pPr>
        <w:pStyle w:val="Heading3"/>
      </w:pPr>
      <w:r>
        <w:t xml:space="preserve">Baker Rahman</w:t>
      </w:r>
    </w:p>
    <w:p>
      <w:pPr>
        <w:pStyle w:val="FirstParagraph"/>
      </w:pPr>
      <w:r>
        <w:t xml:space="preserve">Undergraduate Civil Engineering Graduate, University of Dhaka</w:t>
      </w:r>
    </w:p>
    <w:p>
      <w:pPr>
        <w:pStyle w:val="BodyText"/>
      </w:pPr>
      <w:r>
        <w:t xml:space="preserve">Dhaka, Bangladesh | baker.rahman@du.ac.bd | +880 17XXXXXX</w:t>
      </w:r>
    </w:p>
    <w:bookmarkEnd w:id="22"/>
    <w:p>
      <w:pPr>
        <w:pStyle w:val="BodyText"/>
      </w:pPr>
      <w:r>
        <w:t xml:space="preserve">Word Count: 924 | This document was prepared on October 26, 2023, in Dhaka,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2026-07-23T07:45:47Z</dcterms:created>
  <dcterms:modified xsi:type="dcterms:W3CDTF">2026-07-23T07:45:47Z</dcterms:modified>
</cp:coreProperties>
</file>

<file path=docProps/custom.xml><?xml version="1.0" encoding="utf-8"?>
<Properties xmlns="http://schemas.openxmlformats.org/officeDocument/2006/custom-properties" xmlns:vt="http://schemas.openxmlformats.org/officeDocument/2006/docPropsVTypes"/>
</file>