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Submitted by Baker for Academic Excellence in China Shanghai</w:t>
      </w:r>
    </w:p>
    <w:bookmarkEnd w:id="20"/>
    <w:p>
      <w:pPr>
        <w:pStyle w:val="BodyText"/>
      </w:pPr>
      <w:r>
        <w:t xml:space="preserve">[Your Name]</w:t>
      </w:r>
    </w:p>
    <w:p>
      <w:pPr>
        <w:pStyle w:val="BodyText"/>
      </w:pPr>
      <w:r>
        <w:t xml:space="preserve">123 Innovation Avenue</w:t>
      </w:r>
    </w:p>
    <w:p>
      <w:pPr>
        <w:pStyle w:val="BodyText"/>
      </w:pPr>
      <w:r>
        <w:t xml:space="preserve">San Francisco, CA 94107</w:t>
      </w:r>
    </w:p>
    <w:p>
      <w:pPr>
        <w:pStyle w:val="BodyText"/>
      </w:pPr>
      <w:r>
        <w:t xml:space="preserve">Email: baker.application@email.com | Phone: +1 (415) 555-0198</w:t>
      </w:r>
    </w:p>
    <w:p>
      <w:pPr>
        <w:pStyle w:val="BodyText"/>
      </w:pPr>
      <w:r>
        <w:t xml:space="preserve">Date: October 26, 2023</w:t>
      </w:r>
    </w:p>
    <w:p>
      <w:pPr>
        <w:pStyle w:val="BodyText"/>
      </w:pPr>
      <w:r>
        <w:t xml:space="preserve">Scholarship Committee</w:t>
      </w:r>
    </w:p>
    <w:p>
      <w:pPr>
        <w:pStyle w:val="BodyText"/>
      </w:pPr>
      <w:r>
        <w:t xml:space="preserve">Shanghai International Education Foundation</w:t>
      </w:r>
    </w:p>
    <w:p>
      <w:pPr>
        <w:pStyle w:val="BodyText"/>
      </w:pPr>
      <w:r>
        <w:t xml:space="preserve">No. 889 Hongqiao Road</w:t>
      </w:r>
    </w:p>
    <w:p>
      <w:pPr>
        <w:pStyle w:val="BodyText"/>
      </w:pPr>
      <w:r>
        <w:t xml:space="preserve">China Shanghai 200336</w:t>
      </w:r>
    </w:p>
    <w:bookmarkStart w:id="21" w:name="X98194d3ecf2cb490d03895bce3d5f056f78fa52"/>
    <w:p>
      <w:pPr>
        <w:pStyle w:val="Heading2"/>
      </w:pPr>
      <w:r>
        <w:t xml:space="preserve">Subject: Comprehensive Scholarship Application for Advanced Studies in China Shanghai</w:t>
      </w:r>
    </w:p>
    <w:bookmarkEnd w:id="21"/>
    <w:p>
      <w:pPr>
        <w:pStyle w:val="FirstParagraph"/>
      </w:pPr>
      <w:r>
        <w:t xml:space="preserve">Dear Esteemed Scholarship Committee,</w:t>
      </w:r>
    </w:p>
    <w:p>
      <w:pPr>
        <w:pStyle w:val="BodyText"/>
      </w:pPr>
      <w:r>
        <w:t xml:space="preserve">I am writing this Scholarship Application Letter with profound enthusiasm to formally request consideration for the International Academic Excellence Scholarship at Shanghai Jiao Tong University. As an aspiring global leader in sustainable urban development, I have meticulously planned my academic journey to culminate in China Shanghai—a city that embodies the perfect convergence of tradition and innovation. My name is Baker, and this letter represents not merely an application but a commitment to contributing meaningfully to China's transformative landscape through rigorous scholarship and community engagement.</w:t>
      </w:r>
    </w:p>
    <w:p>
      <w:pPr>
        <w:pStyle w:val="BodyText"/>
      </w:pPr>
      <w:r>
        <w:t xml:space="preserve">Throughout my undergraduate studies in Environmental Science at the University of California, Berkeley, I have consistently demonstrated academic excellence with a 3.9 GPA and leadership as President of the Sustainable Cities Initiative. However, my vision extends beyond classroom achievements; it demands immersion in a living laboratory where urban challenges meet cutting-edge solutions. This is precisely why China Shanghai has captivated me as the ideal destination for my graduate studies. The city’s ambitious "Sponge City" initiative, world-class infrastructure projects like the Shanghai Metro's Phase 5 expansion, and its status as Asia's premier financial hub create an unparalleled ecosystem for practical learning—exactly what I seek to harness through this scholarship.</w:t>
      </w:r>
    </w:p>
    <w:p>
      <w:pPr>
        <w:pStyle w:val="BodyText"/>
      </w:pPr>
      <w:r>
        <w:t xml:space="preserve">The significance of China Shanghai transcends mere geography for me. It represents the epicenter of my academic mission: transforming theoretical knowledge into tangible urban improvements. As Baker, I have already conducted field research in Shanghai’s Huangpu River waterfront revitalization project, collaborating with local NGOs to assess flood mitigation strategies. This experience confirmed my conviction that studying within China Shanghai’s academic community is non-negotiable for achieving meaningful impact. The city's unique blend of Confucian philosophical traditions and Silicon Valley-like entrepreneurial energy provides a dynamic context for understanding how sustainable development can thrive in densely populated metropolises—a critical need as 65% of the world’s population will reside in urban areas by 2050.</w:t>
      </w:r>
    </w:p>
    <w:p>
      <w:pPr>
        <w:pStyle w:val="BodyText"/>
      </w:pPr>
      <w:r>
        <w:t xml:space="preserve">My proposed research, "Integrating AI-Driven Green Infrastructure into Historic Urban Fabric: A Case Study of China Shanghai," directly addresses this intersection. I plan to collaborate with Shanghai Jiao Tong University’s School of Architecture and the Urban Planning Institute to develop predictive models for retrofitting heritage districts like Xintiandi. This work requires specialized equipment unavailable at my current institution, including LiDAR mapping systems and climate simulation software—resources accessible only through Shanghai's advanced academic infrastructure. The scholarship would fund my access to these tools while covering essential living expenses in China Shanghai, allowing me to dedicate 100% of my energy to research rather than financial concerns.</w:t>
      </w:r>
    </w:p>
    <w:p>
      <w:pPr>
        <w:pStyle w:val="BodyText"/>
      </w:pPr>
      <w:r>
        <w:t xml:space="preserve">I recognize that Baker is not just a name but a representation of values I embody: diligence, cultural humility, and solution-oriented thinking. As a third-generation immigrant with Chinese heritage (my grandparents hail from Shanghai's Bund district), I bring both personal connection and professional rigor to this endeavor. In my previous internship at the Shanghai Municipal Government’s Green Development Office, I facilitated workshops translating Western sustainability frameworks into culturally resonant community programs—a skill that bridges my dual identity and enhances cross-cultural academic collaboration. This Scholarship Application Letter is thus deeply personal: it honors my ancestors’ legacy while advancing China’s environmental leadership.</w:t>
      </w:r>
    </w:p>
    <w:p>
      <w:pPr>
        <w:pStyle w:val="BodyText"/>
      </w:pPr>
      <w:r>
        <w:t xml:space="preserve">The transformative power of studying in China Shanghai extends beyond technical skills. It requires navigating the city’s vibrant cultural tapestry—from Lingering Garden tea ceremonies to Pudong’s futuristic skyline—cultivating the empathy necessary for ethical urban innovation. I have already committed to enrolling in a full-year Chinese language immersion program at East China Normal University before my master's begins, ensuring I can engage authentically with local communities. This dedication mirrors the scholarship’s mission to foster truly global scholars who respect and contribute to their host societies.</w:t>
      </w:r>
    </w:p>
    <w:p>
      <w:pPr>
        <w:pStyle w:val="BodyText"/>
      </w:pPr>
      <w:r>
        <w:t xml:space="preserve">Financially, this scholarship is indispensable. My family has invested significantly in my education, but funding for international research in China Shanghai remains a critical gap. The $25,000 award would cover tuition (75% of total cost) and living expenses within Shanghai’s premium urban environment—allowing me to focus on academic excellence without compromising my commitment to community service. I have already secured a 10% tuition waiver from Shanghai Jiao Tong for international students, but the remaining gap necessitates external support. This Scholarship Application Letter underscores my unwavering determination to maximize every resource toward our shared goals.</w:t>
      </w:r>
    </w:p>
    <w:p>
      <w:pPr>
        <w:pStyle w:val="BodyText"/>
      </w:pPr>
      <w:r>
        <w:t xml:space="preserve">Upon completion of my degree in China Shanghai, I will return to establish the Urban Sustainability Lab at Fudan University’s Innovation Center. My plan includes creating a free digital toolkit for neighborhood-level climate adaptation—co-developed with Shanghai residents—that will be open-sourced globally. I aim to mentor 50+ students annually through university partnerships, ensuring my knowledge remains accessible beyond academic circles. This vision aligns with China Shanghai’s 2035 Strategic Plan for becoming an "Eco-Civilization Model City," where education drives urban transformation.</w:t>
      </w:r>
    </w:p>
    <w:p>
      <w:pPr>
        <w:pStyle w:val="BodyText"/>
      </w:pPr>
      <w:r>
        <w:t xml:space="preserve">In conclusion, this Scholarship Application Letter from Baker represents a promise: to leverage the unparalleled opportunities of China Shanghai not for personal advancement alone, but as a catalyst for inclusive urban progress. I have prepared meticulously—conducting site visits with Shanghai’s Department of Urban Management, securing professor endorsements from Tongji University, and developing a 12-month research timeline that integrates seamlessly into China Shanghai’s academic calendar. The city has already welcomed me with open arms through its visa facilitation program; now I seek your investment in my capacity to reciprocate that generosity through tangible contributions to China Shanghai’s sustainable future.</w:t>
      </w:r>
    </w:p>
    <w:p>
      <w:pPr>
        <w:pStyle w:val="BodyText"/>
      </w:pPr>
      <w:r>
        <w:t xml:space="preserve">"In China Shanghai, where every ancient temple meets a new skyscraper, I find the perfect stage to build bridges between past and future."</w:t>
      </w:r>
    </w:p>
    <w:p>
      <w:pPr>
        <w:pStyle w:val="BodyText"/>
      </w:pPr>
      <w:r>
        <w:br/>
      </w:r>
    </w:p>
    <w:p>
      <w:pPr>
        <w:pStyle w:val="BodyText"/>
      </w:pPr>
      <w:r>
        <w:t xml:space="preserve">Sincerely,</w:t>
      </w:r>
    </w:p>
    <w:p>
      <w:pPr>
        <w:pStyle w:val="BodyText"/>
      </w:pPr>
      <w:r>
        <w:br/>
      </w:r>
    </w:p>
    <w:bookmarkStart w:id="22" w:name="baker"/>
    <w:p>
      <w:pPr>
        <w:pStyle w:val="Heading3"/>
      </w:pPr>
      <w:r>
        <w:t xml:space="preserve">Baker</w:t>
      </w:r>
    </w:p>
    <w:p>
      <w:pPr>
        <w:pStyle w:val="FirstParagraph"/>
      </w:pPr>
      <w:r>
        <w:t xml:space="preserve">Master of Science Candidate in Urban Sustainability | Shanghai Jiao Tong University (Admitted)</w:t>
      </w:r>
    </w:p>
    <w:bookmarkEnd w:id="22"/>
    <w:p>
      <w:pPr>
        <w:pStyle w:val="BodyText"/>
      </w:pPr>
      <w:r>
        <w:t xml:space="preserve">Word Count Verification</w:t>
      </w:r>
    </w:p>
    <w:p>
      <w:pPr>
        <w:pStyle w:val="BodyText"/>
      </w:pPr>
      <w:r>
        <w:t xml:space="preserve">Actual word count in body text (excluding header/footer):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2026-07-21T08:08:00Z</dcterms:created>
  <dcterms:modified xsi:type="dcterms:W3CDTF">2026-07-21T08:08:00Z</dcterms:modified>
</cp:coreProperties>
</file>

<file path=docProps/custom.xml><?xml version="1.0" encoding="utf-8"?>
<Properties xmlns="http://schemas.openxmlformats.org/officeDocument/2006/custom-properties" xmlns:vt="http://schemas.openxmlformats.org/officeDocument/2006/docPropsVTypes"/>
</file>