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bookmarkStart w:id="21" w:name="scholarship-application-letter-for-baker"/>
    <w:p>
      <w:pPr>
        <w:pStyle w:val="Heading1"/>
      </w:pPr>
      <w:r>
        <w:t xml:space="preserve">SCHOLARSHIP APPLICATION LETTER FOR BAKER</w:t>
      </w:r>
    </w:p>
    <w:p>
      <w:pPr>
        <w:pStyle w:val="FirstParagraph"/>
      </w:pPr>
      <w:r>
        <w:t xml:space="preserve">Submitted to the Jakarta Sustainable Futures Scholarship Committee, Indonesia</w:t>
      </w:r>
    </w:p>
    <w:p>
      <w:pPr>
        <w:pStyle w:val="BodyText"/>
      </w:pPr>
      <w:r>
        <w:t xml:space="preserve">To the Esteemed Scholarship Committee,</w:t>
      </w:r>
    </w:p>
    <w:p>
      <w:pPr>
        <w:pStyle w:val="BodyText"/>
      </w:pPr>
      <w:r>
        <w:t xml:space="preserve">Dear Members of the Selection Panel,</w:t>
      </w:r>
    </w:p>
    <w:p>
      <w:pPr>
        <w:pStyle w:val="BodyText"/>
      </w:pPr>
      <w:r>
        <w:t xml:space="preserve">My name is Baker, a passionate and dedicated student hailing from Jakarta, Indonesia. I am writing to submit my formal application for the prestigious Jakarta Sustainable Futures Scholarship with profound enthusiasm for contributing to Indonesia's developmental landscape. As a third-generation resident of this vibrant metropolis, I have witnessed firsthand both the extraordinary potential and pressing challenges facing Jakarta—a city that embodies the dynamism of modern Indonesia while grappling with urban complexities. This Scholarship Application Letter represents my commitment to transforming these challenges into opportunities through education, innovation, and community engagement.</w:t>
      </w:r>
    </w:p>
    <w:p>
      <w:pPr>
        <w:pStyle w:val="BodyText"/>
      </w:pPr>
      <w:r>
        <w:t xml:space="preserve">Growing up in the bustling neighborhoods of Cipete and Kebayoran Baru, I learned early that Jakarta’s greatness is intrinsically linked to its people. My family’s small business in Pasar Senen taught me resilience during monsoon seasons when floodwaters submerged our street—forcing us to adapt or perish. That experience ignited my resolve: I would dedicate my life to solving the very problems that tested our community's spirit. Now, as a senior student at Universitas Indonesia (UI), majoring in Environmental Engineering with a 3.8 GPA, I am poised to channel this determination into actionable solutions for Jakarta’s future.</w:t>
      </w:r>
    </w:p>
    <w:p>
      <w:pPr>
        <w:pStyle w:val="BodyText"/>
      </w:pPr>
      <w:r>
        <w:t xml:space="preserve">My academic journey has been meticulously aligned with Jakarta’s most urgent needs. In my coursework, I led a team analyzing air quality data from the DKI Jakarta Provincial Government’s monitoring stations, revealing that PM2.5 levels near Jalan Sudirman exceed WHO limits by 300%. This research culminated in a proposal for integrating AI-driven traffic management with green infrastructure—aimed at reducing emissions from Jakarta’s notorious gridlock. The project earned me an award from the Ministry of Environment and Forestry’s Youth Innovation Challenge, where I presented alongside students from ITB and Universitas Bina Nusantara.</w:t>
      </w:r>
    </w:p>
    <w:p>
      <w:pPr>
        <w:pStyle w:val="BodyText"/>
      </w:pPr>
      <w:r>
        <w:t xml:space="preserve">Yet knowledge alone is insufficient without community immersion. For two years, I have volunteered with "Jakarta Bersih" (Clean Jakarta), organizing neighborhood clean-up drives in East Jakarta’s informal settlements. During the 2023 rainy season, I coordinated a drainage restoration project in Cengkareng that prevented flooding for 150 households—a testament to how localized action creates ripple effects. These experiences taught me that sustainable change requires understanding cultural nuances: In Betawi communities, where trust is built through shared meals and *wayang kulit* storytelling, solutions must resonate with local values before scaling. Baker is not merely my surname; it signifies the legacy of perseverance I carry forward from my grandmother, a community elder who navigated Jakarta’s post-Suharto transformation with quiet strength.</w:t>
      </w:r>
    </w:p>
    <w:p>
      <w:pPr>
        <w:pStyle w:val="BodyText"/>
      </w:pPr>
      <w:r>
        <w:t xml:space="preserve">Why seek this scholarship? The Jakarta Sustainable Futures Scholarship represents more than financial aid—it is a catalyst for systemic change. My proposed project, "Smart Drainage Networks for Jakarta," integrates IoT sensors with traditional *sungkai* (water management) knowledge from Betawi elders. This initiative directly supports Indonesia’s National Development Plan (RPJMN 2020-2024), which prioritizes climate-resilient urban infrastructure. With this scholarship, I will deploy 50 low-cost sensors across Jakarta’s flood-prone zones by 2026, training community technicians to maintain them—a model that empowers residents while reducing municipal costs. The program’s emphasis on "Indonesia-first" solutions mirrors my belief that Jakarta must lead in developing contexts where global models fail.</w:t>
      </w:r>
    </w:p>
    <w:p>
      <w:pPr>
        <w:pStyle w:val="BodyText"/>
      </w:pPr>
      <w:r>
        <w:t xml:space="preserve">My academic record demonstrates rigorous preparation for this mission. I’ve completed internships at the Jakarta City Government’s Office of Urban Development, where I drafted policy briefs on flood mitigation funding allocation, and with a local NGO (Konservasi Lingkungan Indonesia) that implemented rainwater harvesting systems in 20 schools. My research on monsoon patterns was published in *Jurnal Pengembangan Wilayah* (Regional Development Journal), cited by scholars at the Bandung Institute of Technology. But beyond accolades, it is my daily reality as a Jakarta resident—navigating TransJakarta buses during rush hour, debating climate policies with neighbors over *es teh*, and witnessing children play in floodwaters where parks should be—that fuels my purpose.</w:t>
      </w:r>
    </w:p>
    <w:p>
      <w:pPr>
        <w:pStyle w:val="BodyText"/>
      </w:pPr>
      <w:r>
        <w:t xml:space="preserve">I understand that this Scholarship Application Letter must reflect more than individual ambition—it must embody the spirit of Indonesia Jakarta. My goal is not merely to earn a degree but to become a bridge: connecting academic rigor with community wisdom, international best practices with Betawi ingenuity, and today’s crises with tomorrow’s resilience. I envision myself as one of many young Indonesians who will shape Jakarta into a global model for sustainable urban living by 2035—a vision aligned precisely with the scholarship’s mission.</w:t>
      </w:r>
    </w:p>
    <w:p>
      <w:pPr>
        <w:pStyle w:val="BodyText"/>
      </w:pPr>
      <w:r>
        <w:t xml:space="preserve">My family in Tanjung Priok has sacrificed to support my education, but they cannot shoulder the financial burden of advanced research. This scholarship would allow me to focus entirely on deploying sensor technology across Jakarta’s most vulnerable districts without compromising my studies or community work. I pledge not only to excel academically but to host quarterly workshops at local *musholla* (mosques) and community centers, translating technical data into accessible action plans for residents. Baker is committed to ensuring this investment yields tangible outcomes for the people who matter most: Jakarta’s citizens.</w:t>
      </w:r>
    </w:p>
    <w:p>
      <w:pPr>
        <w:pStyle w:val="BodyText"/>
      </w:pPr>
      <w:r>
        <w:t xml:space="preserve">I am deeply honored to apply for the Jakarta Sustainable Futures Scholarship. It represents hope—not just for my future, but for a city where every child can grow up without fear of flooding, where clean air is not a privilege but a right. Thank you for considering this application. I welcome the opportunity to discuss how Baker’s vision and Indonesia Jakarta’s needs converge through your transformative program.</w:t>
      </w:r>
    </w:p>
    <w:p>
      <w:pPr>
        <w:pStyle w:val="BodyText"/>
      </w:pPr>
      <w:r>
        <w:t xml:space="preserve">Sincerely,</w:t>
      </w:r>
    </w:p>
    <w:bookmarkStart w:id="20" w:name="baker"/>
    <w:p>
      <w:pPr>
        <w:pStyle w:val="Heading3"/>
      </w:pPr>
      <w:r>
        <w:t xml:space="preserve">Baker</w:t>
      </w:r>
    </w:p>
    <w:p>
      <w:pPr>
        <w:pStyle w:val="FirstParagraph"/>
      </w:pPr>
      <w:r>
        <w:t xml:space="preserve">Student of Environmental Engineering, Universitas Indonesia</w:t>
      </w:r>
    </w:p>
    <w:p>
      <w:pPr>
        <w:pStyle w:val="BodyText"/>
      </w:pPr>
      <w:r>
        <w:t xml:space="preserve">Jakarta, Indonesia • +62 812-XXXX-XXXX • baker.b@ui.ac.id</w:t>
      </w:r>
    </w:p>
    <w:bookmarkEnd w:id="20"/>
    <w:p>
      <w:pPr>
        <w:pStyle w:val="BodyText"/>
      </w:pPr>
      <w:r>
        <w:t xml:space="preserve">Word Count: 856 | This document is a formal Scholarship Application Letter tailored to Baker’s commitment to Indonesia Jakarta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cp:keywords/>
  <dcterms:created xsi:type="dcterms:W3CDTF">2025-12-09T20:06:20Z</dcterms:created>
  <dcterms:modified xsi:type="dcterms:W3CDTF">2025-12-09T20:06:20Z</dcterms:modified>
</cp:coreProperties>
</file>

<file path=docProps/custom.xml><?xml version="1.0" encoding="utf-8"?>
<Properties xmlns="http://schemas.openxmlformats.org/officeDocument/2006/custom-properties" xmlns:vt="http://schemas.openxmlformats.org/officeDocument/2006/docPropsVTypes"/>
</file>