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James Baker for the Wellington Community Excellence Scholarship</w:t>
      </w:r>
    </w:p>
    <w:bookmarkEnd w:id="20"/>
    <w:p>
      <w:pPr>
        <w:pStyle w:val="BodyText"/>
      </w:pPr>
      <w:r>
        <w:t xml:space="preserve">James Baker</w:t>
      </w:r>
      <w:r>
        <w:br/>
      </w:r>
      <w:r>
        <w:t xml:space="preserve">158 Cuba Street, Te Aro</w:t>
      </w:r>
      <w:r>
        <w:br/>
      </w:r>
      <w:r>
        <w:t xml:space="preserve">Wellington 6011, New Zealand</w:t>
      </w:r>
      <w:r>
        <w:br/>
      </w:r>
      <w:r>
        <w:t xml:space="preserve">james.baker@email.co.nz</w:t>
      </w:r>
      <w:r>
        <w:br/>
      </w:r>
      <w:r>
        <w:t xml:space="preserve">+64 4 803 XXXX</w:t>
      </w:r>
      <w:r>
        <w:br/>
      </w:r>
      <w:r>
        <w:t xml:space="preserve">October 27, 2023</w:t>
      </w:r>
    </w:p>
    <w:p>
      <w:pPr>
        <w:pStyle w:val="BodyText"/>
      </w:pPr>
      <w:r>
        <w:t xml:space="preserve">Scholarship Committee</w:t>
      </w:r>
      <w:r>
        <w:br/>
      </w:r>
      <w:r>
        <w:t xml:space="preserve">Wellington Community Excellence Fund</w:t>
      </w:r>
      <w:r>
        <w:br/>
      </w:r>
      <w:r>
        <w:t xml:space="preserve">Civic Square Building</w:t>
      </w:r>
      <w:r>
        <w:br/>
      </w:r>
      <w:r>
        <w:t xml:space="preserve">Level 4, Te Kāhui Whakapuaki o Taranaki</w:t>
      </w:r>
      <w:r>
        <w:br/>
      </w:r>
      <w:r>
        <w:t xml:space="preserve">Wellington 6011, New Zealand</w:t>
      </w:r>
    </w:p>
    <w:bookmarkStart w:id="21" w:name="Xdd4c9b64e79877b4612f9b9f8feec8cfd3ac25a"/>
    <w:p>
      <w:pPr>
        <w:pStyle w:val="Heading2"/>
      </w:pPr>
      <w:r>
        <w:t xml:space="preserve">Subject: Formal Application for the Wellington Community Excellence Scholarship</w:t>
      </w:r>
    </w:p>
    <w:p>
      <w:pPr>
        <w:pStyle w:val="FirstParagraph"/>
      </w:pPr>
      <w:r>
        <w:t xml:space="preserve">Dear Esteemed Members of the Scholarship Committee,</w:t>
      </w:r>
    </w:p>
    <w:p>
      <w:pPr>
        <w:pStyle w:val="BodyText"/>
      </w:pPr>
      <w:r>
        <w:t xml:space="preserve">It is with profound respect for New Zealand's educational ethos and deep appreciation for the transformative power of opportunity that I submit this Scholarship Application Letter as an applicant seeking financial support to pursue my academic journey in New Zealand Wellington. As a prospective student from Christchurch currently completing my final year at the University of Canterbury, I have meticulously researched institutions across Aotearoa, and it is with unwavering conviction that I have chosen Wellington as the cornerstone for my postgraduate studies. The unique confluence of academic rigor, cultural vibrancy, and community-oriented values embodied by New Zealand Wellington has forged an indelible connection between my aspirations and this city’s spirit.</w:t>
      </w:r>
    </w:p>
    <w:p>
      <w:pPr>
        <w:pStyle w:val="BodyText"/>
      </w:pPr>
      <w:r>
        <w:t xml:space="preserve">My name is James Baker, a 23-year-old environmental science graduate with a 7.8/8.0 GPA who has dedicated myself to sustainable urban development since childhood. Growing up in Christchurch’s rebuilding era following the 2011 earthquakes, I witnessed firsthand how resilient communities transform adversity into opportunity—a lesson that resonates deeply with Wellington’s own history of innovation amid natural challenges. My academic trajectory includes research on coastal erosion mitigation at the Canterbury Climate Action Lab, where I collaborated with Māori iwi to integrate traditional ecological knowledge into modern engineering solutions. This work culminated in a published paper in the</w:t>
      </w:r>
      <w:r>
        <w:t xml:space="preserve"> </w:t>
      </w:r>
      <w:r>
        <w:rPr>
          <w:iCs/>
          <w:i/>
        </w:rPr>
        <w:t xml:space="preserve">New Zealand Journal of Environmental Science</w:t>
      </w:r>
      <w:r>
        <w:t xml:space="preserve">, affirming my commitment to place-based sustainability practices.</w:t>
      </w:r>
    </w:p>
    <w:p>
      <w:pPr>
        <w:pStyle w:val="BodyText"/>
      </w:pPr>
      <w:r>
        <w:t xml:space="preserve">What compels me toward New Zealand Wellington is its unparalleled position as a living laboratory for sustainable city planning. The capital’s ambitious goals—carbon neutrality by 2050, the Te Kāhui Whakapuaki o Taranaki green building initiative, and the innovative Urban Forest Strategy—align precisely with my research focus on climate-adaptive infrastructure. I am particularly drawn to Victoria University of Wellington’s Master of Environmental Management program, which offers specialized courses like "Sustainable Urban Systems" and "Indigenous Knowledge in Resource Management" under Professor Aroha Smith, whose work on Māori-led urban planning mirrors my own philosophy. The opportunity to learn within the heart of New Zealand Wellington—where government policy meets grassroots activism at the intersection of Cuba Street’s creative hubs and Te Papa’s sustainability exhibitions—is not merely academic; it is a cultural immersion I believe is essential for meaningful contribution.</w:t>
      </w:r>
    </w:p>
    <w:p>
      <w:pPr>
        <w:pStyle w:val="BodyText"/>
      </w:pPr>
      <w:r>
        <w:t xml:space="preserve">My vision extends beyond academia into tangible community impact. I plan to develop a pilot project adapting Wellington’s "15-Minute City" model for low-income neighborhoods, addressing food security through urban farming networks inspired by Māori *kūmara* cultivation techniques. This initiative would collaborate with local entities like the Wellington City Council’s Climate Action Unit and Te Puni Kōkiri. However, as a first-generation university student from a working-class background—my family runs a small nursery business that weathered Christchurch’s economic turbulence—I face significant financial barriers to this path. The cost of tuition, accommodation in central Wellington, and research materials would exceed my family’s capacity without substantial support. This is why I am applying for the Wellington Community Excellence Scholarship: it represents not just financial aid, but a partnership in realizing New Zealand's promise of equitable opportunity for all who seek to contribute.</w:t>
      </w:r>
    </w:p>
    <w:p>
      <w:pPr>
        <w:pStyle w:val="BodyText"/>
      </w:pPr>
      <w:r>
        <w:t xml:space="preserve">What distinguishes this Scholarship Application Letter from others is my commitment to reciprocity. I do not view this scholarship as a transactional gift, but as an investment in the future of Wellington itself. My proposed project would directly serve marginalized communities in the city, creating jobs for young Māori and Pacific Islander residents while reducing food miles by 40% in targeted areas. I have already secured preliminary endorsements from Te Whare Pūrere o Ngāi Tahu (Wellington’s Māori health trust) and the Wellington Community Garden Network, who recognize the potential of my model to scale across Aotearoa. My presence here would also enrich Wellington’s academic community: as a former volunteer with the Christchurch Earthquake Recovery Trust, I bring experience in trauma-informed community engagement—a skillset increasingly vital in our shared pursuit of resilience.</w:t>
      </w:r>
    </w:p>
    <w:p>
      <w:pPr>
        <w:pStyle w:val="BodyText"/>
      </w:pPr>
      <w:r>
        <w:t xml:space="preserve">I have long admired how New Zealand Wellington embodies *whanaungatanga*—the principle of relationship-building that underpins Māori values. This city’s ability to balance rapid urbanization with cultural preservation (evident in the restoration of Te Ngākau civic square and the integration of *marae* into public spaces) is a blueprint I aspire to emulate. In my application, I have included a detailed budget outlining how scholarship funds would be allocated: 65% toward tuition and research materials, 25% for accommodation near Victoria University’s campus (ensuring accessibility to Wellington’s sustainability networks), and 10% for community engagement workshops with local iwi. This transparency reflects my respect for the scholarship’s purpose as a catalyst, not merely an expense.</w:t>
      </w:r>
    </w:p>
    <w:p>
      <w:pPr>
        <w:pStyle w:val="BodyText"/>
      </w:pPr>
      <w:r>
        <w:t xml:space="preserve">Having visited Wellington during the 2023 Climate Week summit, I experienced its unique energy firsthand—how policy meetings at Parliament Buildings flow into kai stalls on Courtenay Place, how academic debates in Kelburn inform decisions at the city council. This symbiosis between governance, education, and grassroots action is what makes New Zealand Wellington a global leader in sustainable urbanism. My journey as Baker—the name that carries my family’s legacy of stewardship from Christchurch to this vibrant capital—will be defined by contributing to this ecosystem. I am prepared to immerse myself fully: joining the Victoria University Sustainability Society, volunteering with the Wellington Waterfront Trust, and presenting my research at Te Papa’s annual innovation forum.</w:t>
      </w:r>
    </w:p>
    <w:p>
      <w:pPr>
        <w:pStyle w:val="BodyText"/>
      </w:pPr>
      <w:r>
        <w:t xml:space="preserve">In closing, I ask you to consider not just a student applying for funds, but a future citizen of New Zealand Wellington ready to walk beside this city in its next chapter. My academic record demonstrates capability; my community work reveals commitment; and the Scholarship Application Letter presented here embodies my resolve. I have attached references from Professor Eleanor Chen (University of Canterbury) and Ngāti Raukawa leader Tāne Te Hau, both of whom attest to my character and vision. Thank you for considering James Baker’s application—a name I carry with pride as part of the next generation shaping New Zealand Wellington.</w:t>
      </w:r>
    </w:p>
    <w:p>
      <w:pPr>
        <w:pStyle w:val="BodyText"/>
      </w:pPr>
      <w:r>
        <w:t xml:space="preserve">Sincerely,</w:t>
      </w:r>
    </w:p>
    <w:p>
      <w:pPr>
        <w:pStyle w:val="BodyText"/>
      </w:pPr>
      <w:r>
        <w:t xml:space="preserve">James Baker</w:t>
      </w:r>
    </w:p>
    <w:p>
      <w:pPr>
        <w:pStyle w:val="BodyText"/>
      </w:pPr>
      <w:r>
        <w:t xml:space="preserve">Attachments:</w:t>
      </w:r>
    </w:p>
    <w:p>
      <w:pPr>
        <w:numPr>
          <w:ilvl w:val="0"/>
          <w:numId w:val="1001"/>
        </w:numPr>
        <w:pStyle w:val="Compact"/>
      </w:pPr>
      <w:r>
        <w:t xml:space="preserve">Academic Transcript (University of Canterbury)</w:t>
      </w:r>
    </w:p>
    <w:p>
      <w:pPr>
        <w:numPr>
          <w:ilvl w:val="0"/>
          <w:numId w:val="1001"/>
        </w:numPr>
        <w:pStyle w:val="Compact"/>
      </w:pPr>
      <w:r>
        <w:t xml:space="preserve">Research Paper Publication (New Zealand Journal of Environmental Science)</w:t>
      </w:r>
    </w:p>
    <w:p>
      <w:pPr>
        <w:numPr>
          <w:ilvl w:val="0"/>
          <w:numId w:val="1001"/>
        </w:numPr>
        <w:pStyle w:val="Compact"/>
      </w:pPr>
      <w:r>
        <w:t xml:space="preserve">Lettters of Recommendation from Professor Eleanor Chen &amp; Tāne Te Hau</w:t>
      </w:r>
    </w:p>
    <w:p>
      <w:pPr>
        <w:numPr>
          <w:ilvl w:val="0"/>
          <w:numId w:val="1001"/>
        </w:numPr>
        <w:pStyle w:val="Compact"/>
      </w:pPr>
      <w:r>
        <w:t xml:space="preserve">Budget Proposal for Wellington Community Project</w:t>
      </w:r>
    </w:p>
    <w:p>
      <w:pPr>
        <w:pStyle w:val="FirstParagraph"/>
      </w:pPr>
      <w:r>
        <w:t xml:space="preserve">"Wellington doesn't just grow its people—it grows their purpose." — This motto, etched above the entrance to the Wellington City Council building, echoes my belief that education in New Zealand Wellington is a sacred trust.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2026-07-24T04:57:25Z</dcterms:created>
  <dcterms:modified xsi:type="dcterms:W3CDTF">2026-07-24T04:57:25Z</dcterms:modified>
</cp:coreProperties>
</file>

<file path=docProps/custom.xml><?xml version="1.0" encoding="utf-8"?>
<Properties xmlns="http://schemas.openxmlformats.org/officeDocument/2006/custom-properties" xmlns:vt="http://schemas.openxmlformats.org/officeDocument/2006/docPropsVTypes"/>
</file>