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John A. Baker</w:t>
      </w:r>
    </w:p>
    <w:p>
      <w:pPr>
        <w:pStyle w:val="BodyText"/>
      </w:pPr>
      <w:r>
        <w:t xml:space="preserve">456 Quezon Avenue, Barangay San Isidro, Quezon City</w:t>
      </w:r>
    </w:p>
    <w:p>
      <w:pPr>
        <w:pStyle w:val="BodyText"/>
      </w:pPr>
      <w:r>
        <w:t xml:space="preserve">Manila, Philippines 1107</w:t>
      </w:r>
    </w:p>
    <w:p>
      <w:pPr>
        <w:pStyle w:val="BodyText"/>
      </w:pPr>
      <w:r>
        <w:t xml:space="preserve">Date: October 26, 2023</w:t>
      </w:r>
    </w:p>
    <w:bookmarkEnd w:id="20"/>
    <w:p>
      <w:pPr>
        <w:pStyle w:val="BodyText"/>
      </w:pPr>
      <w:r>
        <w:t xml:space="preserve">Scholarship Committee</w:t>
      </w:r>
      <w:r>
        <w:br/>
      </w:r>
      <w:r>
        <w:t xml:space="preserve">University of the Philippines Diliman</w:t>
      </w:r>
      <w:r>
        <w:br/>
      </w:r>
      <w:r>
        <w:t xml:space="preserve">Quezon City, Metro Manila</w:t>
      </w:r>
      <w:r>
        <w:br/>
      </w:r>
      <w:r>
        <w:t xml:space="preserve">Philippines</w:t>
      </w:r>
    </w:p>
    <w:bookmarkStart w:id="21" w:name="scholarship-application-letter-1"/>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deep respect for the transformative power of education that I submit this Scholarship Application Letter in pursuit of the prestigious UP International Student Fellowship. My name is John A. Baker, a dedicated scholar from Sydney, Australia who has long envisioned contributing to the vibrant academic and cultural landscape of the Philippines Manila region. This Scholarship Application Letter represents not merely an application, but a heartfelt commitment to becoming part of Manila's educational ecosystem—a city where history, innovation, and community converge in extraordinary ways.</w:t>
      </w:r>
    </w:p>
    <w:p>
      <w:pPr>
        <w:pStyle w:val="BodyText"/>
      </w:pPr>
      <w:r>
        <w:t xml:space="preserve">As a first-generation university student from a modest Australian family—my parents are both educators with limited financial resources—I have navigated academic excellence while managing part-time work since high school. My passion for sustainable urban development was ignited during my undergraduate studies at the University of Sydney, where I earned First-Class Honors in Environmental Science with a focus on Southeast Asian urban ecosystems. However, I realized that theoretical knowledge alone could not address Manila's complex challenges: from flooding in Metro Manila neighborhoods to waste management systems affecting 13 million residents. This realization propelled me toward the Philippines Manila as the only place where theory and practice could merge meaningfully.</w:t>
      </w:r>
    </w:p>
    <w:p>
      <w:pPr>
        <w:pStyle w:val="BodyText"/>
      </w:pPr>
      <w:r>
        <w:t xml:space="preserve">I have meticulously researched programs aligned with my research interests, and the University of the Philippines Diliman’s Department of Urban and Regional Planning stands out for its pioneering work in community-led flood mitigation projects across Marikina City. This scholarship represents far more than financial assistance—it is a gateway to learning from Filipino experts who have transformed Manila’s urban fabric while preserving cultural heritage. In my Scholarship Application Letter, I emphasize that I am not merely seeking education; I am seeking partnership with the Philippines Manila community to co-create solutions for sustainable city development.</w:t>
      </w:r>
    </w:p>
    <w:p>
      <w:pPr>
        <w:pStyle w:val="BodyText"/>
      </w:pPr>
      <w:r>
        <w:t xml:space="preserve">My academic journey has prepared me for this opportunity. During my final year at Sydney University, I led a research team that developed a low-cost water filtration system tested in Barangay Payatas, Quezon City—a project that earned me the International Sustainability Innovation Award. This experience taught me that true progress in the Philippines Manila requires humility and cultural sensitivity. I have since studied basic Tagalog and immersed myself in Filipino literature to understand community dynamics beyond textbooks. When I speak of contributing to Manila’s future, I do so with both academic rigor and deep respect for its people—knowing that every solution must originate from local needs.</w:t>
      </w:r>
    </w:p>
    <w:p>
      <w:pPr>
        <w:pStyle w:val="BodyText"/>
      </w:pPr>
      <w:r>
        <w:t xml:space="preserve">Financially, this Scholarship Application Letter outlines my circumstances with transparency. My family’s savings have been exhausted through my undergraduate studies, and remittances to my elderly grandmother in Sydney further strain our resources. The scholarship would cover 85% of tuition fees and essential living costs in Manila, allowing me to dedicate 100% of my energy to academic excellence rather than financial survival. I am committed to repaying this investment through three concrete pathways: (1) Co-developing a flood-resilient housing prototype with UP Diliman students for Metro Manila’s informal settlements, (2) Creating a mentorship program for underprivileged youth in Quezon City through the university’s community outreach arm, and (3) Publishing research on Manila's adaptive urban planning models in international journals—ensuring knowledge flows both to and from the Philippines.</w:t>
      </w:r>
    </w:p>
    <w:p>
      <w:pPr>
        <w:pStyle w:val="BodyText"/>
      </w:pPr>
      <w:r>
        <w:t xml:space="preserve">What distinguishes my application is my unwavering commitment to Manila as more than a location—but as a living classroom. I have already begun connecting with local organizations: I met with the Quezon City Disaster Risk Reduction Office last month, where they shared how community mapping reduced flood casualties by 30% in Tatalon. This partnership exemplifies my approach—seeking collaboration before action. In the Philippines Manila context, solutions must be rooted in grassroots insights; as a Baker who values humility over expertise, I enter this community not as an outsider bringing "solutions," but as a learner ready to serve.</w:t>
      </w:r>
    </w:p>
    <w:p>
      <w:pPr>
        <w:pStyle w:val="BodyText"/>
      </w:pPr>
      <w:r>
        <w:t xml:space="preserve">My vision for the future centers on bridging Australia and the Philippines through urban innovation. After earning my master’s at UP Diliman, I plan to establish a non-profit organization focused on replicating Manila’s successful community-driven adaptation models in other ASEAN cities. The Philippines Manila has taught me that sustainable development begins with listening—especially to those most affected by environmental challenges. My scholarship journey will be measured not just by academic achievement, but by how many lives I help uplift through practical, culturally grounded solutions.</w:t>
      </w:r>
    </w:p>
    <w:p>
      <w:pPr>
        <w:pStyle w:val="BodyText"/>
      </w:pPr>
      <w:r>
        <w:t xml:space="preserve">As I conclude this Scholarship Application Letter, I reflect on the words of Dr. Jose Rizal: "The youth is the hope of our future." Manila’s youth are already transforming their city with courage and creativity—and I aspire to join them. This scholarship would not only empower me as a student, but as an active member of the Philippines Manila community who understands that education without service is incomplete.</w:t>
      </w:r>
    </w:p>
    <w:p>
      <w:pPr>
        <w:pStyle w:val="BodyText"/>
      </w:pPr>
      <w:r>
        <w:t xml:space="preserve">Thank you for considering my application. I welcome the opportunity to discuss how my background in environmental science, dedication to community partnership, and passion for Manila’s sustainable future align with your mission. I have attached all required documents including academic transcripts, letters of recommendation from UP Diliman faculty members I’ve previously connected with through virtual seminars, and a detailed research proposal on "Participatory Flood Management Systems for Informal Urban Settlements in Metro Manila." My contact details are provided above; I can be reached at +63 917 123 4567 or j.baker@university.edu.au.</w:t>
      </w:r>
    </w:p>
    <w:p>
      <w:pPr>
        <w:pStyle w:val="BodyText"/>
      </w:pPr>
      <w:r>
        <w:t xml:space="preserve">With deep respect for the University of the Philippines’ legacy and Manila’s spirit of *bayanihan* (community cooperation), I remain eager to contribute my skills to this remarkable city. I look forward to potentially joining the UP Diliman family and helping write the next chapter of Manila's educational renaissance.</w:t>
      </w:r>
    </w:p>
    <w:p>
      <w:pPr>
        <w:pStyle w:val="BodyText"/>
      </w:pPr>
      <w:r>
        <w:t xml:space="preserve">Sincerely,</w:t>
      </w:r>
    </w:p>
    <w:p>
      <w:pPr>
        <w:pStyle w:val="BodyText"/>
      </w:pPr>
      <w:r>
        <w:rPr>
          <w:bCs/>
          <w:b/>
        </w:rPr>
        <w:t xml:space="preserve">John A. Baker</w:t>
      </w:r>
    </w:p>
    <w:p>
      <w:pPr>
        <w:pStyle w:val="BodyText"/>
      </w:pPr>
      <w:r>
        <w:t xml:space="preserve">Future Urban Planner | Advocate for Sustainable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Philippines Manila</dc:title>
  <dc:creator/>
  <dc:language>en</dc:language>
  <cp:keywords/>
  <dcterms:created xsi:type="dcterms:W3CDTF">2026-07-20T02:50:57Z</dcterms:created>
  <dcterms:modified xsi:type="dcterms:W3CDTF">2026-07-20T02:50:57Z</dcterms:modified>
</cp:coreProperties>
</file>

<file path=docProps/custom.xml><?xml version="1.0" encoding="utf-8"?>
<Properties xmlns="http://schemas.openxmlformats.org/officeDocument/2006/custom-properties" xmlns:vt="http://schemas.openxmlformats.org/officeDocument/2006/docPropsVTypes"/>
</file>