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Seoul Scholarship Foundation</w:t>
      </w:r>
      <w:r>
        <w:br/>
      </w:r>
      <w:r>
        <w:t xml:space="preserve">777 Namdaemun-ro,</w:t>
      </w:r>
      <w:r>
        <w:br/>
      </w:r>
      <w:r>
        <w:t xml:space="preserve">Jung-gu, Seoul, South Korea</w:t>
      </w:r>
    </w:p>
    <w:bookmarkStart w:id="20" w:name="Xe013404e2581a3a5bbb42ecabb4a22be2409cdd"/>
    <w:p>
      <w:pPr>
        <w:pStyle w:val="Heading2"/>
      </w:pPr>
      <w:r>
        <w:t xml:space="preserve">To the Esteemed Members of the Seoul Scholarship Committee:</w:t>
      </w:r>
    </w:p>
    <w:p>
      <w:pPr>
        <w:pStyle w:val="FirstParagraph"/>
      </w:pPr>
      <w:r>
        <w:t xml:space="preserve">Dear Committee Members,</w:t>
      </w:r>
    </w:p>
    <w:p>
      <w:pPr>
        <w:pStyle w:val="BodyText"/>
      </w:pPr>
      <w:r>
        <w:t xml:space="preserve">It is with profound enthusiasm and deep respect that I submit my application for the prestigious International Academic Excellence Scholarship at the Seoul Scholarship Foundation. As a dedicated scholar named Ethan Baker, I have meticulously prepared this document to articulate my unwavering commitment to academic excellence and my aspiration to contribute meaningfully within South Korea Seoul's vibrant intellectual ecosystem. This</w:t>
      </w:r>
      <w:r>
        <w:t xml:space="preserve"> </w:t>
      </w:r>
      <w:r>
        <w:rPr>
          <w:bCs/>
          <w:b/>
        </w:rPr>
        <w:t xml:space="preserve">Scholarship Application Letter</w:t>
      </w:r>
      <w:r>
        <w:t xml:space="preserve"> </w:t>
      </w:r>
      <w:r>
        <w:t xml:space="preserve">represents not merely an opportunity for financial assistance, but a pivotal step toward realizing my vision of becoming a bridge between global innovation and Korean academic tradition.</w:t>
      </w:r>
    </w:p>
    <w:p>
      <w:pPr>
        <w:pStyle w:val="BodyText"/>
      </w:pPr>
      <w:r>
        <w:t xml:space="preserve">My academic journey has been defined by relentless curiosity and interdisciplinary rigor. I graduated with honors from the University of California, Berkeley, with a dual major in International Business Analytics and East Asian Studies (GPA: 3.92/4.0). During my undergraduate studies, I spearheaded a research project analyzing sustainable supply chain models for Korean tech startups operating in North America—a study that required immersion in both corporate data analytics and Korean cultural business protocols. This experience crystallized my understanding of how South Korea Seoul's unique position as a technological powerhouse intersects with its rich cultural heritage. My thesis, "Digital Transformation Pathways: Lessons from Seoul's Startup Incubators," earned departmental commendation and was presented at the Pacific Rim International Conference on Business Analytics.</w:t>
      </w:r>
    </w:p>
    <w:p>
      <w:pPr>
        <w:pStyle w:val="BodyText"/>
      </w:pPr>
      <w:r>
        <w:t xml:space="preserve">My decision to pursue advanced studies in South Korea Seoul stems from an intimate appreciation of its unparalleled academic landscape. I have long admired how institutions like Seoul National University, Yonsei University, and Korea Advanced Institute of Science and Technology (KAIST) seamlessly integrate cutting-edge research with cultural preservation. Specifically, I am eager to join Professor Kim's Innovation Leadership Lab at SNU's College of Business Administration—a program uniquely positioned to advance my research on cross-cultural digital ecosystems. The opportunity to learn from Korean scholars while contributing my perspective as an international researcher aligns perfectly with the Seoul Scholarship Foundation's mission of fostering global intellectual exchange.</w:t>
      </w:r>
    </w:p>
    <w:p>
      <w:pPr>
        <w:pStyle w:val="BodyText"/>
      </w:pPr>
      <w:r>
        <w:t xml:space="preserve">What distinguishes my application is my profound cultural commitment beyond academic metrics. I have dedicated two years to intensive Korean language study (TOPIK Level 4), regularly attending Seoul-based cultural workshops at the Korea Institute of International Studies, and volunteering with the Global Youth Initiative in Seoul's Itaewon district. During a summer 2022 exchange program at Ewha Womans University, I co-developed a community project connecting local artisans with global e-commerce platforms—directly experiencing how Seoul's dynamic blend of tradition and innovation drives economic growth. These experiences transformed my academic interest into lived understanding: South Korea Seoul is not merely a destination for study, but a living laboratory for sustainable globalization.</w:t>
      </w:r>
    </w:p>
    <w:p>
      <w:pPr>
        <w:pStyle w:val="BodyText"/>
      </w:pPr>
      <w:r>
        <w:t xml:space="preserve">Financial considerations present significant barriers to my educational aspirations, making this scholarship indispensable. While I have secured partial funding through my university's international student program, the full cost of tuition, housing in Seoul's academic corridors (particularly near Myeongdong or Hongdae), and research materials exceeds my current resources. The Seoul Scholarship Foundation’s support would alleviate this burden while enabling me to fully engage with Seoul's intellectual community without distraction. I am committed to leveraging this opportunity through rigorous scholarship and active participation in campus initiatives—such as the Global Leaders Forum at SNU—to repay the trust invested in me.</w:t>
      </w:r>
    </w:p>
    <w:p>
      <w:pPr>
        <w:pStyle w:val="BodyText"/>
      </w:pPr>
      <w:r>
        <w:t xml:space="preserve">I envision my time in South Korea Seoul extending beyond academic achievement. My research will directly address pressing challenges: developing culturally sensitive AI models for Korean small businesses, collaborating with Seoul Metropolitan Government on digital inclusion projects for elderly citizens, and contributing to university publications through the Asia Pacific Business Review. I am particularly eager to explore how Baker's legacy of community-driven innovation (as a descendant of 19th-century American bakers who championed cooperative economics) can inspire modern Korean social entrepreneurship models—creating tangible value for Seoul's diverse communities.</w:t>
      </w:r>
    </w:p>
    <w:p>
      <w:pPr>
        <w:pStyle w:val="BodyText"/>
      </w:pPr>
      <w:r>
        <w:t xml:space="preserve">My proposed research framework integrates three pillars essential to South Korea Seoul’s global leadership: technological advancement, cultural preservation, and inclusive growth. I plan to spend my first semester immersed in the Korean language at SNU's Language Institute before commencing fieldwork with Seoul-based SMEs. My methodology includes ethnographic observation of Hanok Village entrepreneurs, quantitative analysis of e-commerce data from Korea's Ministry of Trade, and participatory design workshops with Seoul city planners—ensuring my work remains grounded in local realities.</w:t>
      </w:r>
    </w:p>
    <w:p>
      <w:pPr>
        <w:pStyle w:val="BodyText"/>
      </w:pPr>
      <w:r>
        <w:t xml:space="preserve">The cultural richness of South Korea Seoul continues to inspire me profoundly. From the serene meditation gardens at Bongeunsa Temple to the neon-lit innovation hubs of Gangnam, I see a nation mastering the art of harmonizing ancient wisdom with technological prowess—a balance I seek to understand and contribute to. My time in Seoul will be a commitment not just as a student, but as an active participant in Korean society’s evolution. The foundation’s emphasis on "global citizenship with local roots" resonates deeply with my belief that true progress requires both international perspective and cultural humility.</w:t>
      </w:r>
    </w:p>
    <w:p>
      <w:pPr>
        <w:pStyle w:val="BodyText"/>
      </w:pPr>
      <w:r>
        <w:t xml:space="preserve">In conclusion, this</w:t>
      </w:r>
      <w:r>
        <w:t xml:space="preserve"> </w:t>
      </w:r>
      <w:r>
        <w:rPr>
          <w:bCs/>
          <w:b/>
        </w:rPr>
        <w:t xml:space="preserve">Scholarship Application Letter</w:t>
      </w:r>
      <w:r>
        <w:t xml:space="preserve"> </w:t>
      </w:r>
      <w:r>
        <w:t xml:space="preserve">embodies more than a request for support—it is a pledge to honor the generosity of the Seoul Scholarship Foundation through transformative academic contributions, cross-cultural dialogue, and tangible community impact. As Ethan Baker, I am ready to bring my analytical rigor and cultural curiosity to South Korea Seoul’s academic landscape, emerging not just as a beneficiary of this scholarship but as an active contributor to its legacy. I respectfully request the opportunity to demonstrate how my journey aligns with your vision for fostering future leaders who will strengthen global connections through Korean wisdom.</w:t>
      </w:r>
    </w:p>
    <w:p>
      <w:pPr>
        <w:pStyle w:val="BodyText"/>
      </w:pPr>
      <w:r>
        <w:t xml:space="preserve">Thank you for considering my application. I welcome the opportunity to discuss how my research and values align with the Seoul Scholarship Foundation's mission during an interview at your convenience.</w:t>
      </w:r>
    </w:p>
    <w:p>
      <w:pPr>
        <w:pStyle w:val="BodyText"/>
      </w:pPr>
      <w:r>
        <w:t xml:space="preserve">Sincerely,</w:t>
      </w:r>
    </w:p>
    <w:p>
      <w:pPr>
        <w:pStyle w:val="BodyText"/>
      </w:pPr>
      <w:r>
        <w:t xml:space="preserve">Ethan Baker</w:t>
      </w:r>
    </w:p>
    <w:p>
      <w:pPr>
        <w:pStyle w:val="BodyText"/>
      </w:pPr>
      <w:r>
        <w:t xml:space="preserve">Undergraduate Research Fellow, UC Berkeley</w:t>
      </w:r>
      <w:r>
        <w:br/>
      </w:r>
      <w:r>
        <w:t xml:space="preserve">San Francisco, California, USA</w:t>
      </w:r>
      <w:r>
        <w:br/>
      </w:r>
      <w:r>
        <w:t xml:space="preserve">Email: ethan.baker@berkeley.edu | Phone: +1 (415) 555-0198</w:t>
      </w:r>
    </w:p>
    <w:p>
      <w:pPr>
        <w:pStyle w:val="BodyText"/>
      </w:pPr>
      <w:r>
        <w:rPr>
          <w:bCs/>
          <w:b/>
        </w:rPr>
        <w:t xml:space="preserve">Word Count:</w:t>
      </w:r>
      <w:r>
        <w:t xml:space="preserve"> </w:t>
      </w:r>
      <w:r>
        <w:t xml:space="preserve">862 words</w:t>
      </w:r>
    </w:p>
    <w:p>
      <w:pPr>
        <w:pStyle w:val="BodyText"/>
      </w:pPr>
      <w:r>
        <w:rPr>
          <w:bCs/>
          <w:b/>
        </w:rPr>
        <w:t xml:space="preserve">Key Phrases Integrated:</w:t>
      </w:r>
      <w:r>
        <w:t xml:space="preserve"> </w:t>
      </w:r>
      <w:r>
        <w:t xml:space="preserve">Scholarship Application Letter (used in title and twice in body), Baker (applicant name, used 5x), South Korea Seoul (specified 9x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2026-07-23T09:34:15Z</dcterms:created>
  <dcterms:modified xsi:type="dcterms:W3CDTF">2026-07-23T09:34:15Z</dcterms:modified>
</cp:coreProperties>
</file>

<file path=docProps/custom.xml><?xml version="1.0" encoding="utf-8"?>
<Properties xmlns="http://schemas.openxmlformats.org/officeDocument/2006/custom-properties" xmlns:vt="http://schemas.openxmlformats.org/officeDocument/2006/docPropsVTypes"/>
</file>