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Alex</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Barcelona International Scholarship Program</w:t>
      </w:r>
      <w:r>
        <w:br/>
      </w:r>
      <w:r>
        <w:t xml:space="preserve">Universitat de Barcelona (UB)</w:t>
      </w:r>
      <w:r>
        <w:br/>
      </w:r>
      <w:r>
        <w:t xml:space="preserve">Carrer de Montalegre, 6</w:t>
      </w:r>
      <w:r>
        <w:br/>
      </w:r>
      <w:r>
        <w:t xml:space="preserve">08001 Barcelona, Spain</w:t>
      </w:r>
    </w:p>
    <w:bookmarkStart w:id="21" w:name="to-the-esteemed-scholarship-committee"/>
    <w:p>
      <w:pPr>
        <w:pStyle w:val="Heading2"/>
      </w:pPr>
      <w:r>
        <w:t xml:space="preserve">To the Esteemed Scholarship Committee:</w:t>
      </w:r>
    </w:p>
    <w:p>
      <w:pPr>
        <w:pStyle w:val="FirstParagraph"/>
      </w:pPr>
      <w:r>
        <w:t xml:space="preserve">I am writing this Scholarship Application Letter with profound enthusiasm to formally apply for the prestigious International Academic Excellence Scholarship at the University of Barcelona (UB) in Spain Barcelona. As a dedicated student from Nairobi, Kenya, I have meticulously prepared my academic journey to culminate in advanced studies within one of Europe's most vibrant intellectual hubs—Spain Barcelona—which has become the cornerstone of my educational vision.</w:t>
      </w:r>
    </w:p>
    <w:p>
      <w:pPr>
        <w:pStyle w:val="BodyText"/>
      </w:pPr>
      <w:r>
        <w:t xml:space="preserve">My name is Alex Baker, and I am currently completing my Bachelor of Business Administration with Honors at the University of Nairobi, where I maintained a 3.9/4.0 GPA while actively participating in sustainability initiatives that earned me the "Green Innovator Award" in 2022. My academic trajectory has been defined by an unwavering commitment to global business ethics, particularly in emerging markets where cultural intelligence and sustainable practices intersect—a focus that finds its perfect alignment with UB's renowned Master's program in International Business Strategy. The University of Barcelona's strategic location within Spain Barcelona offers unparalleled access to Mediterranean trade networks, Fortune 500 headquarters, and the dynamic startup ecosystem of Catalonia—elements that cannot be replicated in any other European academic environment.</w:t>
      </w:r>
    </w:p>
    <w:p>
      <w:pPr>
        <w:pStyle w:val="BodyText"/>
      </w:pPr>
      <w:r>
        <w:t xml:space="preserve">Spain Barcelona transcends being merely a geographic destination; it embodies the living laboratory I require to transform theoretical knowledge into actionable global strategies. The city’s unique fusion of Catalan tradition with cosmopolitan energy—evident in its architectural marvels like Sagrada Família and the bustling La Boqueria Market—creates an environment where cultural immersion accelerates professional development. Specifically, I am drawn to UB's partnership with the Barcelona Chamber of Commerce, which facilitates real-world internships at companies like Inditex (Zara) and Mercadona. These opportunities would allow me to apply my research on "Ethical Supply Chain Integration in Fashion Retail" directly within Spain Barcelona’s $12 billion fashion industry—a sector where sustainability transitions are urgently needed. Having witnessed the devastating environmental impact of fast fashion during my fieldwork in Kenyan coastal communities, I am compelled to master solutions that can scale across continents.</w:t>
      </w:r>
    </w:p>
    <w:p>
      <w:pPr>
        <w:pStyle w:val="BodyText"/>
      </w:pPr>
      <w:r>
        <w:t xml:space="preserve">My academic rigor extends beyond coursework. As President of my university’s Business Ethics Club, I organized "Sustainable Trade Workshops" attended by 200+ students and local entrepreneurs, securing partnerships with UNDP Kenya. This experience revealed a critical gap: while African markets possess immense potential, they lack strategic access to European frameworks that prioritize both profit and planetary health. Spain Barcelona—the gateway to EU market regulations—provides the exact platform I need to bridge this divide. I have already connected with UB professors like Dr. Elena Martínez, whose research on "Circular Economy Models in Mediterranean SMEs" directly complements my thesis proposal on renewable material sourcing for African exporters.</w:t>
      </w:r>
    </w:p>
    <w:p>
      <w:pPr>
        <w:pStyle w:val="BodyText"/>
      </w:pPr>
      <w:r>
        <w:t xml:space="preserve">Financially, securing this scholarship represents more than academic support—it is the catalyst for my entire professional mission. My family’s modest income as small-scale farmers in Kenya makes full tuition fees (€12,000 annually) and Barcelona’s living costs (€1,100/month) insurmountable without assistance. This Scholarship Application Letter isn’t merely a request; it is an investment in tangible change. With this support, I will dedicate myself entirely to research under UB’s Faculty of Economics and Business—specifically contributing to their ongoing "Barcelona 2030 Sustainable Trade Initiative." My goal is to develop a replicable framework for ethical trade partnerships between African artisans and European retailers, leveraging Spain Barcelona’s position as the EU's third-largest export hub.</w:t>
      </w:r>
    </w:p>
    <w:p>
      <w:pPr>
        <w:pStyle w:val="BodyText"/>
      </w:pPr>
      <w:r>
        <w:t xml:space="preserve">I envision my post-graduation trajectory as deeply rooted in Spain Barcelona. After completing my Master’s, I plan to establish "Afro-EU Connect," a non-profit incubator based in Barcelona that will facilitate trade fairs between African craft cooperatives and European retailers—mirroring the city’s model of blending cultural exchange with commerce. My proposed framework has already garnered preliminary interest from the Barcelona City Council’s Sustainable Development Office, who see potential for scaling across Ibero-American markets. This scholarship would enable me to build partnerships during my studies that directly support this vision.</w:t>
      </w:r>
    </w:p>
    <w:p>
      <w:pPr>
        <w:pStyle w:val="BodyText"/>
      </w:pPr>
      <w:r>
        <w:t xml:space="preserve">What distinguishes my candidacy is not merely academic excellence but a proven ability to transform ideas into community impact. During Kenya’s 2021 pandemic, I co-created "Digital Craft Hubs" that connected 300+ rural artisans with global buyers via e-commerce platforms—a project later adopted by the Kenyan Ministry of Trade. This experience taught me that sustainable business requires both strategic acumen and cultural humility—qualities honed through my admiration for Spain Barcelona’s own evolution from industrial port to creative capital. I have immersed myself in Catalan language (achieving B1 certification) and study Spanish literature to deepen my understanding of the culture I aim to engage with professionally.</w:t>
      </w:r>
    </w:p>
    <w:p>
      <w:pPr>
        <w:pStyle w:val="BodyText"/>
      </w:pPr>
      <w:r>
        <w:t xml:space="preserve">Spain Barcelona has long been synonymous with innovation across disciplines—think Gaudí’s architecture, Picasso’s artistry, and today’s tech startups. I seek not just to study in this environment but to contribute meaningfully within it. As a future leader who embodies the spirit of "Baker" (a name symbolizing creation and community from my Kenyan heritage), I am ready to bring my resilience, cross-cultural perspective, and ethical passion to UB’s campus. This Scholarship Application Letter is therefore a pledge: I will honor your trust by becoming an ambassador for Ubuntu ethics within Spain Barcelona’s global business network.</w:t>
      </w:r>
    </w:p>
    <w:p>
      <w:pPr>
        <w:pStyle w:val="BodyText"/>
      </w:pPr>
      <w:r>
        <w:t xml:space="preserve">Thank you for considering my application. I welcome the opportunity to discuss how my vision aligns with UB’s mission during an interview. My resume and recommendation letters from Dr. Naomi Wanjohi (University of Nairobi) and Mr. Javier López (UNDP Kenya) are attached for your review.</w:t>
      </w:r>
    </w:p>
    <w:p>
      <w:pPr>
        <w:pStyle w:val="BodyText"/>
      </w:pPr>
      <w:r>
        <w:t xml:space="preserve">Sincerely,</w:t>
      </w:r>
    </w:p>
    <w:bookmarkStart w:id="20" w:name="alex-baker"/>
    <w:p>
      <w:pPr>
        <w:pStyle w:val="Heading3"/>
      </w:pPr>
      <w:r>
        <w:t xml:space="preserve">Alex Baker</w:t>
      </w:r>
    </w:p>
    <w:p>
      <w:pPr>
        <w:pStyle w:val="FirstParagraph"/>
      </w:pPr>
      <w:r>
        <w:t xml:space="preserve">Nairobi, Kenya | +254 712 XXX XXX | alex.baker@email.com</w:t>
      </w:r>
    </w:p>
    <w:bookmarkEnd w:id="20"/>
    <w:p>
      <w:pPr>
        <w:pStyle w:val="BodyText"/>
      </w:pPr>
      <w:r>
        <w:t xml:space="preserve">Word Count: 842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Alex Baker</dc:title>
  <dc:creator/>
  <dc:language>en</dc:language>
  <cp:keywords/>
  <dcterms:created xsi:type="dcterms:W3CDTF">2026-07-21T06:37:11Z</dcterms:created>
  <dcterms:modified xsi:type="dcterms:W3CDTF">2026-07-21T06:37:11Z</dcterms:modified>
</cp:coreProperties>
</file>

<file path=docProps/custom.xml><?xml version="1.0" encoding="utf-8"?>
<Properties xmlns="http://schemas.openxmlformats.org/officeDocument/2006/custom-properties" xmlns:vt="http://schemas.openxmlformats.org/officeDocument/2006/docPropsVTypes"/>
</file>