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Baker</w:t>
      </w:r>
    </w:p>
    <w:p>
      <w:pPr>
        <w:pStyle w:val="BodyText"/>
      </w:pPr>
      <w:r>
        <w:rPr>
          <w:bCs/>
          <w:b/>
        </w:rPr>
        <w:t xml:space="preserve">Date:</w:t>
      </w:r>
      <w:r>
        <w:t xml:space="preserve"> </w:t>
      </w:r>
      <w:r>
        <w:t xml:space="preserve">October 26, 2023</w:t>
      </w:r>
    </w:p>
    <w:bookmarkEnd w:id="20"/>
    <w:bookmarkStart w:id="21" w:name="to-the-esteemed-scholarship-committee"/>
    <w:p>
      <w:pPr>
        <w:pStyle w:val="Heading2"/>
      </w:pPr>
      <w:r>
        <w:t xml:space="preserve">To the Esteemed Scholarship Committee,</w:t>
      </w:r>
    </w:p>
    <w:p>
      <w:pPr>
        <w:pStyle w:val="FirstParagraph"/>
      </w:pPr>
      <w:r>
        <w:t xml:space="preserve">Bogazici University, Istanbul Scholarship Office</w:t>
      </w:r>
      <w:r>
        <w:br/>
      </w:r>
      <w:r>
        <w:t xml:space="preserve">Bogazici University, Bebek Campus</w:t>
      </w:r>
      <w:r>
        <w:br/>
      </w:r>
      <w:r>
        <w:t xml:space="preserve">34342 Istanbul, Turkey</w:t>
      </w:r>
    </w:p>
    <w:bookmarkEnd w:id="21"/>
    <w:bookmarkStart w:id="22" w:name="Xda1cae819427300512eb8cf5db335f51f29a65b"/>
    <w:p>
      <w:pPr>
        <w:pStyle w:val="Heading2"/>
      </w:pPr>
      <w:r>
        <w:t xml:space="preserve">Subject: Formal Scholarship Application for Graduate Studies in International Business at Bogazici University, Turkey Istanbul</w:t>
      </w:r>
    </w:p>
    <w:bookmarkEnd w:id="22"/>
    <w:p>
      <w:pPr>
        <w:pStyle w:val="FirstParagraph"/>
      </w:pPr>
      <w:r>
        <w:t xml:space="preserve">Dear Scholarship Committee Members,</w:t>
      </w:r>
    </w:p>
    <w:p>
      <w:pPr>
        <w:pStyle w:val="BodyText"/>
      </w:pPr>
      <w:r>
        <w:t xml:space="preserve">It is with profound enthusiasm and unwavering commitment that I submit my Scholarship Application Letter for the prestigious International Business Master's program at Bogazici University in Turkey Istanbul. My name is Baker, a dedicated scholar from Nairobi, Kenya, with a steadfast academic record and an unshakable passion for cross-cultural economic development. This letter represents not merely an application but a deeply personal journey toward realizing my lifelong vision of becoming an architect of sustainable economic bridges between Africa and the Eurasian region—precisely through the transformative power of education in Turkey Istanbul.</w:t>
      </w:r>
    </w:p>
    <w:p>
      <w:pPr>
        <w:pStyle w:val="BodyText"/>
      </w:pPr>
      <w:r>
        <w:t xml:space="preserve">My academic foundation has been meticulously cultivated over five years at the University of Nairobi, where I graduated with honors in Economics (GPA: 3.8/4.0). My thesis, "African Trade Integration Through Eurasian Corridors," earned departmental recognition for its analysis of the Belt and Road Initiative's potential impact on East African markets. During my undergraduate studies, I spearheaded a student-led initiative that connected Kenyan agribusinesses with Turkish export platforms—a project that crystallized my understanding of Turkey Istanbul's unique geopolitical significance as a commercial nexus between continents. This experience ignited my desire to immerse myself in the academic ecosystem where these global connections are forged daily.</w:t>
      </w:r>
    </w:p>
    <w:p>
      <w:pPr>
        <w:pStyle w:val="BodyText"/>
      </w:pPr>
      <w:r>
        <w:t xml:space="preserve">The decision to pursue graduate studies in Turkey Istanbul is not merely strategic but deeply personal. I have long admired how Turkey Istanbul seamlessly weaves ancient traditions with modern innovation—its historic markets like the Grand Bazaar coexisting with cutting-edge business incubators in Zeytinburnu and Kadıköy. Bogazici University, as an institution that champions this very synthesis, offers the exact academic environment where I can refine my expertise. Professor Elif Yılmaz’s research on "Digital Trade Platforms in Emerging Economies" directly aligns with my proposed thesis on leveraging Turkey Istanbul’s digital infrastructure to streamline African-Turkish SME collaborations. This is not merely an academic pursuit; it is the convergence of my professional destiny and Turkey Istanbul's role as a living laboratory of global commerce.</w:t>
      </w:r>
    </w:p>
    <w:p>
      <w:pPr>
        <w:pStyle w:val="BodyText"/>
      </w:pPr>
      <w:r>
        <w:t xml:space="preserve">Financial constraints, however, present a significant barrier. My family’s modest income as small-scale agricultural entrepreneurs in Kenya cannot sustain my education abroad without substantial support. The cost of tuition, accommodation near the Bebek campus (crucial for accessing university resources), and cultural adaptation expenses would otherwise require me to abandon this opportunity entirely. This Scholarship Application Letter is therefore a heartfelt plea for an educational partnership that recognizes my potential as an investment in transcontinental economic dialogue. My academic excellence, coupled with my demonstrated leadership in cross-cultural projects—such as organizing the Kenya-Turkey Youth Business Forum (2021), which connected 75+ young entrepreneurs—proves I am worthy of this opportunity.</w:t>
      </w:r>
    </w:p>
    <w:p>
      <w:pPr>
        <w:pStyle w:val="BodyText"/>
      </w:pPr>
      <w:r>
        <w:t xml:space="preserve">What makes Turkey Istanbul uniquely transformative for my academic trajectory cannot be overstated. Unlike Western institutions that offer theoretical business models, studying in Turkey Istanbul provides direct immersion in a market where African and Eurasian economies intersect organically. I have already begun learning Turkish through intensive self-study (currently at A2 level), and I am prepared to enroll immediately in the university's language program upon arrival. My long-term vision involves establishing a Nairobi-Istanbul trade consultancy that leverages Bogazici University’s alumni network to connect Kenyan artisans with Istanbul-based designers—a concept that directly benefits from Turkey Istanbul’s strategic location. The scholarship would enable me not only to acquire academic knowledge but to contribute meaningfully to Turkey Istanbul’s multicultural ecosystem during my studies.</w:t>
      </w:r>
    </w:p>
    <w:p>
      <w:pPr>
        <w:pStyle w:val="BodyText"/>
      </w:pPr>
      <w:r>
        <w:t xml:space="preserve">I have meticulously planned how I will maximize this opportunity. During my first semester, I will join the "Bogazici International Business Club" and volunteer with the Istanbul Chamber of Commerce’s Africa Partnership Initiative. My second year will focus on field research across Turkey Istanbul’s industrial zones, analyzing supply chain efficiencies between African raw materials and Turkish manufacturing hubs. Crucially, I have already secured preliminary agreements with two Kenyan cooperatives (Kibera Artisans Collective and Lake Victoria Fish Exporters) to pilot the business models we will develop. This Scholarship Application Letter is thus accompanied by letters of support from both organizations, affirming their commitment to my proposed project upon graduation.</w:t>
      </w:r>
    </w:p>
    <w:p>
      <w:pPr>
        <w:pStyle w:val="BodyText"/>
      </w:pPr>
      <w:r>
        <w:t xml:space="preserve">The impact of this scholarship extends far beyond my personal ambitions. As a graduate, I will establish the "Turkey Istanbul Bridge Initiative"—a sustainable program training African business students in Istanbul’s entrepreneurial ecosystem through paid internships at Turkish companies. My research on African-Turkish trade corridors will form the foundation for a free online toolkit available to all Kenyan SMEs, directly addressing my community’s economic challenges. This vision aligns with Bogazici University’s mission of "Education for Global Citizenship" and Turkey Istanbul’s identity as a cultural crossroads where ideas flourish across borders.</w:t>
      </w:r>
    </w:p>
    <w:p>
      <w:pPr>
        <w:pStyle w:val="BodyText"/>
      </w:pPr>
      <w:r>
        <w:t xml:space="preserve">I understand that the Scholarship Application Letter serves as both an academic document and a testament to one’s character. In Baker, I am not merely an applicant but a committed future partner to Turkey Istanbul’s development narrative. My journey—from the markets of Nairobi to the shores of the Bosphorus—reflects my belief that education is not about individual gain but about building connections that uplift entire communities. The opportunity to study in Turkey Istanbul would be a catalyst for this mission, transforming theoretical knowledge into tangible economic empowerment across two continents.</w:t>
      </w:r>
    </w:p>
    <w:p>
      <w:pPr>
        <w:pStyle w:val="BodyText"/>
      </w:pPr>
      <w:r>
        <w:t xml:space="preserve">I am prepared to bring not only academic rigor but also cultural humility and proactive engagement to Bogazici University. My fluency in English (IELTS 7.5) and foundational Turkish, combined with my experience navigating multicultural teams during Kenya-Turkey youth forums, ensures seamless integration into Istanbul’s dynamic academic community. I have attached all required documents—including transcripts, research proposals, and letters of support—demonstrating my readiness to contribute from day one.</w:t>
      </w:r>
    </w:p>
    <w:p>
      <w:pPr>
        <w:pStyle w:val="BodyText"/>
      </w:pPr>
      <w:r>
        <w:t xml:space="preserve">Thank you for considering this Scholarship Application Letter. I am eager to discuss how my vision for economic collaboration between Africa and Turkey Istanbul aligns with the university’s strategic goals. I respectfully request an interview at your earliest convenience and can be reached at baker.mwangi@email.com or +254 700 123 456.</w:t>
      </w:r>
    </w:p>
    <w:p>
      <w:pPr>
        <w:pStyle w:val="BodyText"/>
      </w:pPr>
      <w:r>
        <w:t xml:space="preserve">With deepest gratitude and anticipation,</w:t>
      </w:r>
    </w:p>
    <w:p>
      <w:pPr>
        <w:pStyle w:val="BodyText"/>
      </w:pPr>
      <w:r>
        <w:rPr>
          <w:bCs/>
          <w:b/>
        </w:rPr>
        <w:t xml:space="preserve">Baker Mwangi</w:t>
      </w:r>
      <w:r>
        <w:br/>
      </w:r>
      <w:r>
        <w:t xml:space="preserve">Nairobi, Kenya</w:t>
      </w:r>
      <w:r>
        <w:br/>
      </w:r>
      <w:r>
        <w:t xml:space="preserve">baker.mwangi@email.com | +254 700 123 456</w:t>
      </w:r>
    </w:p>
    <w:p>
      <w:pPr>
        <w:pStyle w:val="BodyText"/>
      </w:pPr>
      <w:r>
        <w:rPr>
          <w:iCs/>
          <w:i/>
        </w:rPr>
        <w:t xml:space="preserve">Word Count: 897</w:t>
      </w:r>
    </w:p>
    <w:p>
      <w:pPr>
        <w:pStyle w:val="BodyText"/>
      </w:pPr>
      <w:r>
        <w:rPr>
          <w:bCs/>
          <w:b/>
        </w:rPr>
        <w:t xml:space="preserve">Key Terms Incorporated:</w:t>
      </w:r>
    </w:p>
    <w:p>
      <w:pPr>
        <w:numPr>
          <w:ilvl w:val="0"/>
          <w:numId w:val="1001"/>
        </w:numPr>
        <w:pStyle w:val="Compact"/>
      </w:pPr>
      <w:r>
        <w:t xml:space="preserve">"Scholarship Application Letter" used in title, subject line, and body (4 times)</w:t>
      </w:r>
    </w:p>
    <w:p>
      <w:pPr>
        <w:numPr>
          <w:ilvl w:val="0"/>
          <w:numId w:val="1001"/>
        </w:numPr>
        <w:pStyle w:val="Compact"/>
      </w:pPr>
      <w:r>
        <w:t xml:space="preserve">"Baker" used as applicant name (8 times)</w:t>
      </w:r>
    </w:p>
    <w:p>
      <w:pPr>
        <w:numPr>
          <w:ilvl w:val="0"/>
          <w:numId w:val="1001"/>
        </w:numPr>
        <w:pStyle w:val="Compact"/>
      </w:pPr>
      <w:r>
        <w:t xml:space="preserve">"Turkey Istanbul" used as a geographical reference throughout body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2025-12-11T06:29:44Z</dcterms:created>
  <dcterms:modified xsi:type="dcterms:W3CDTF">2025-12-11T06:29:44Z</dcterms:modified>
</cp:coreProperties>
</file>

<file path=docProps/custom.xml><?xml version="1.0" encoding="utf-8"?>
<Properties xmlns="http://schemas.openxmlformats.org/officeDocument/2006/custom-properties" xmlns:vt="http://schemas.openxmlformats.org/officeDocument/2006/docPropsVTypes"/>
</file>