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Uzbekistan Tashkent International Education Foundation</w:t>
      </w:r>
      <w:r>
        <w:br/>
      </w:r>
      <w:r>
        <w:t xml:space="preserve">Tashkent, Uzbekistan</w:t>
      </w:r>
    </w:p>
    <w:bookmarkStart w:id="20" w:name="to-the-esteemed-scholarship-committee"/>
    <w:p>
      <w:pPr>
        <w:pStyle w:val="Heading2"/>
      </w:pPr>
      <w:r>
        <w:t xml:space="preserve">To the Esteemed Scholarship Committee,</w:t>
      </w:r>
    </w:p>
    <w:p>
      <w:pPr>
        <w:pStyle w:val="FirstParagraph"/>
      </w:pPr>
      <w:r>
        <w:t xml:space="preserve">Dear Members of the Scholarship Committee,</w:t>
      </w:r>
    </w:p>
    <w:p>
      <w:pPr>
        <w:pStyle w:val="BodyText"/>
      </w:pPr>
      <w:r>
        <w:t xml:space="preserve">I am writing this Scholarship Application Letter with profound enthusiasm to express my unwavering commitment to pursue higher education in Uzbekistan Tashkent. My name is Baker, a dedicated student from [Your Current City/Country], and I am submitting this application for the prestigious International Academic Excellence Scholarship at the University of Tashkent. Having meticulously researched educational opportunities across Central Asia, I have concluded that Uzbekistan Tashkent represents the ideal academic and cultural nexus where my aspirations to become a transformative leader in sustainable urban development can be realized.</w:t>
      </w:r>
    </w:p>
    <w:p>
      <w:pPr>
        <w:pStyle w:val="BodyText"/>
      </w:pPr>
      <w:r>
        <w:t xml:space="preserve">Throughout my academic journey at [Your Current University], I have consistently demonstrated exceptional intellectual curiosity and leadership. As a recipient of the Dean's Academic Excellence Award for three consecutive years (2020-2023), I maintained a 3.9/4.0 GPA while spearheading campus initiatives such as "Green Campus" - an environmental awareness campaign that reduced university waste by 45%. My research on urban infrastructure optimization under Professor Elena Ivanova earned me recognition at the International Sustainable Cities Conference in Berlin, where I presented findings directly applicable to developing nations' challenges. These experiences have solidified my determination to specialize in smart city planning – a field where Uzbekistan Tashkent stands at the forefront of innovation.</w:t>
      </w:r>
    </w:p>
    <w:p>
      <w:pPr>
        <w:pStyle w:val="BodyText"/>
      </w:pPr>
      <w:r>
        <w:t xml:space="preserve">My fascination with Uzbekistan Tashkent began during a cultural exchange program in 2021, when I witnessed firsthand how the city seamlessly blends its 1,500-year heritage with cutting-edge technological adoption. The "Tashkent Smart City" project – featuring AI-driven traffic management and solar-powered public transport – captivated me as a living laboratory for sustainable urban solutions. This vision aligns perfectly with my academic focus: I propose researching how historical architectural preservation can integrate with renewable energy systems in rapidly growing metropolises. Uzbekistan Tashkent's commitment to becoming a regional hub for green technology, as outlined in its 2030 Development Strategy, provides the unparalleled ecosystem necessary for this research.</w:t>
      </w:r>
    </w:p>
    <w:p>
      <w:pPr>
        <w:pStyle w:val="BodyText"/>
      </w:pPr>
      <w:r>
        <w:t xml:space="preserve">What distinguishes Uzbekistan Tashkent as my academic destination is not merely its educational infrastructure but its profound cultural ethos. The city's UNESCO World Heritage sites like Registan Square and Chorsu Bazaar embody a civilization that has thrived through adaptation – a principle I aim to apply in modern urban contexts. During my preliminary visit to Tashkent last year, I engaged with local architects at the Institute of Urban Planning who shared their framework for "cultural sustainability" that balances heritage conservation with contemporary needs. This approach resonates deeply with my belief that technology must serve human values, not replace them – a philosophy I will actively promote throughout my studies in Uzbekistan Tashkent.</w:t>
      </w:r>
    </w:p>
    <w:p>
      <w:pPr>
        <w:pStyle w:val="BodyText"/>
      </w:pPr>
      <w:r>
        <w:t xml:space="preserve">The financial constraints of pursuing advanced education in Central Asia have been a significant barrier, making this scholarship indispensable. As an international student from [Your Country], the cost of living and tuition at University of Tashkent would exceed my family's modest resources without substantial support. The International Academic Excellence Scholarship would alleviate this burden while enabling me to fully engage in the city's academic community. More importantly, it represents an investment in a future where graduates from diverse backgrounds collaborate on solutions for global urban challenges – exactly the model Uzbekistan Tashkent is championing through initiatives like the Central Asian University Network.</w:t>
      </w:r>
    </w:p>
    <w:p>
      <w:pPr>
        <w:pStyle w:val="BodyText"/>
      </w:pPr>
      <w:r>
        <w:t xml:space="preserve">My proposed research under Professor Aziz Rakhmonov (Director of Sustainable Urban Systems) will directly contribute to Uzbekistan's development goals. I plan to develop a replicable framework for integrating historical districts into smart city networks, with pilot implementation in Tashkent's Old City quarter. This work could serve as a blueprint for cities across the Global South facing similar heritage-modernization dilemmas. Beyond academic contribution, I am committed to mentoring fellow international students through the "Tashkent Global Scholars" initiative – fostering cross-cultural dialogue that enriches Uzbekistan Tashkent's vibrant educational landscape.</w:t>
      </w:r>
    </w:p>
    <w:p>
      <w:pPr>
        <w:pStyle w:val="BodyText"/>
      </w:pPr>
      <w:r>
        <w:t xml:space="preserve">My long-term vision extends beyond my academic tenure: Upon completing my master's degree in Urban Planning with honors, I will establish a non-profit organization focused on culturally sensitive urban regeneration. Drawing from experiences gained during the Scholarship Program in Uzbekistan Tashkent, we will partner with cities like Samarkand and Bukhara to implement sustainable infrastructure while preserving their unique architectural identities. This initiative aims to create 50+ green jobs annually across Central Asia by 2035 – a direct outcome of the skills I will cultivate under this scholarship.</w:t>
      </w:r>
    </w:p>
    <w:p>
      <w:pPr>
        <w:pStyle w:val="BodyText"/>
      </w:pPr>
      <w:r>
        <w:t xml:space="preserve">I am aware that Uzbekistan Tashkent represents far more than a study destination; it is a living testament to how ancient wisdom can illuminate modern progress. The city's recent cultural renaissance, including its designation as UNESCO City of Craft and Folk Art in 2021, demonstrates a profound respect for continuity – an ethos I hope to embody in my professional practice. Having navigated the challenges of international academia, I understand that true innovation emerges from environments where tradition and technology coexist harmoniously; Uzbekistan Tashkent is uniquely positioned to teach this balance.</w:t>
      </w:r>
    </w:p>
    <w:p>
      <w:pPr>
        <w:pStyle w:val="BodyText"/>
      </w:pPr>
      <w:r>
        <w:t xml:space="preserve">As Baker, I bring not just academic credentials but a steadfast commitment to ethical leadership rooted in cultural humility. I have meticulously prepared for this Scholarship Application Letter by studying Uzbekistan's national development plans, engaging with current students in Tashkent via the Fulbright Program's virtual exchange, and developing specific research methodologies applicable to Central Asian contexts. My application reflects genuine understanding of how my goals intersect with Uzbekistan Tashkent's vision for 2030.</w:t>
      </w:r>
    </w:p>
    <w:p>
      <w:pPr>
        <w:pStyle w:val="BodyText"/>
      </w:pPr>
      <w:r>
        <w:t xml:space="preserve">Thank you for considering my Scholarship Application Letter. I am eager to contribute my passion, skills, and cross-cultural perspective to the academic community in Uzbekistan Tashkent. I would be honored to join your distinguished cohort of students who are shaping a more sustainable and interconnected future – one where cities honor their past while boldly embracing innovation.</w:t>
      </w:r>
    </w:p>
    <w:p>
      <w:pPr>
        <w:pStyle w:val="BodyText"/>
      </w:pPr>
      <w:r>
        <w:t xml:space="preserve">Sincerely,</w:t>
      </w:r>
    </w:p>
    <w:p>
      <w:pPr>
        <w:pStyle w:val="BodyText"/>
      </w:pPr>
      <w:r>
        <w:br/>
      </w:r>
      <w:r>
        <w:br/>
      </w:r>
      <w:r>
        <w:br/>
      </w:r>
    </w:p>
    <w:p>
      <w:pPr>
        <w:pStyle w:val="BodyText"/>
      </w:pPr>
      <w:r>
        <w:t xml:space="preserve">Baker [Your Last Name]</w:t>
      </w:r>
    </w:p>
    <w:p>
      <w:pPr>
        <w:pStyle w:val="BodyText"/>
      </w:pPr>
      <w:r>
        <w:t xml:space="preserve">International Student Applicant</w:t>
      </w:r>
    </w:p>
    <w:p>
      <w:pPr>
        <w:pStyle w:val="BodyText"/>
      </w:pPr>
      <w:r>
        <w:t xml:space="preserve">[Your Current University]</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2025-12-09T20:12:46Z</dcterms:created>
  <dcterms:modified xsi:type="dcterms:W3CDTF">2025-12-09T20:12:46Z</dcterms:modified>
</cp:coreProperties>
</file>

<file path=docProps/custom.xml><?xml version="1.0" encoding="utf-8"?>
<Properties xmlns="http://schemas.openxmlformats.org/officeDocument/2006/custom-properties" xmlns:vt="http://schemas.openxmlformats.org/officeDocument/2006/docPropsVTypes"/>
</file>