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Buenos Aires Financial Leadership Scholarship Program</w:t>
      </w:r>
    </w:p>
    <w:bookmarkEnd w:id="20"/>
    <w:p>
      <w:pPr>
        <w:pStyle w:val="BodyText"/>
      </w:pPr>
      <w:r>
        <w:t xml:space="preserve">January 15, 2024</w:t>
      </w:r>
    </w:p>
    <w:p>
      <w:pPr>
        <w:pStyle w:val="BodyText"/>
      </w:pPr>
      <w:r>
        <w:t xml:space="preserve">Scholarship Committee</w:t>
      </w:r>
      <w:r>
        <w:br/>
      </w:r>
      <w:r>
        <w:t xml:space="preserve">Buenos Aires Financial Institute</w:t>
      </w:r>
      <w:r>
        <w:br/>
      </w:r>
      <w:r>
        <w:t xml:space="preserve">Avenida Roque Sáenz Peña 780</w:t>
      </w:r>
      <w:r>
        <w:br/>
      </w:r>
      <w:r>
        <w:t xml:space="preserve">Ciudad Autónoma de Buenos Aires, Argentina</w:t>
      </w:r>
    </w:p>
    <w:bookmarkStart w:id="21" w:name="Xadbb2f765e25c66048b811302dfcf4ad495b23d"/>
    <w:p>
      <w:pPr>
        <w:pStyle w:val="Heading2"/>
      </w:pPr>
      <w:r>
        <w:t xml:space="preserve">Subject: Application for the Buenos Aires Financial Leadership Scholarship</w:t>
      </w:r>
    </w:p>
    <w:bookmarkEnd w:id="21"/>
    <w:p>
      <w:pPr>
        <w:pStyle w:val="FirstParagraph"/>
      </w:pPr>
      <w:r>
        <w:t xml:space="preserve">Dear Scholarship Committee,</w:t>
      </w:r>
    </w:p>
    <w:p>
      <w:pPr>
        <w:pStyle w:val="BodyText"/>
      </w:pPr>
      <w:r>
        <w:t xml:space="preserve">I am writing this Scholarship Application Letter with profound enthusiasm to apply for the prestigious Buenos Aires Financial Leadership Scholarship, which I believe represents a transformative opportunity to advance my professional trajectory as an emerging Banker in Argentina's dynamic financial ecosystem. As a dedicated finance graduate from the Universidad de Buenos Aires with honors, I have cultivated both academic excellence and practical insight into Argentina's banking sector—a field where I envision dedicating my career to fostering economic resilience within our nation's capital, Buenos Aires.</w:t>
      </w:r>
    </w:p>
    <w:p>
      <w:pPr>
        <w:pStyle w:val="BodyText"/>
      </w:pPr>
      <w:r>
        <w:t xml:space="preserve">My academic journey has been meticulously aligned with the demands of modern banking in Argentina Buenos Aires. During my undergraduate studies at UBA’s School of Economics, I specialized in International Banking and Financial Regulation, completing a thesis on "Digital Transformation in Argentine Retail Banking: Opportunities for Inclusive Growth." This research immersed me in the unique challenges facing our country's financial institutions—particularly the need to balance innovation with Argentina's complex regulatory environment. My coursework included advanced modules on Central Bank policy (Casa de Moneda), credit risk management, and fintech integration, directly preparing me to contribute meaningfully as a future Banker in Buenos Aires.</w:t>
      </w:r>
    </w:p>
    <w:p>
      <w:pPr>
        <w:pStyle w:val="BodyText"/>
      </w:pPr>
      <w:r>
        <w:t xml:space="preserve">Beyond academia, I have actively engaged with Argentina's financial landscape through internships that cemented my commitment to banking excellence. At Banco Santander Río in Buenos Aires, I assisted the Corporate Finance team on M&amp;A transactions for Argentine SMEs—a role requiring deep understanding of local market dynamics and international capital flows. More recently, as a research assistant at the Central Bank’s Financial Stability Department (in Buenos Aires), I analyzed credit trends across Argentina's 24 provinces, identifying how regional banking networks could better serve underserved communities. These experiences revealed to me that Argentina Buenos Aires isn't merely a location for banking—it is the nerve center where policy, innovation, and community impact converge. My goal as a Banker is to operate at this intersection.</w:t>
      </w:r>
    </w:p>
    <w:p>
      <w:pPr>
        <w:pStyle w:val="BodyText"/>
      </w:pPr>
      <w:r>
        <w:t xml:space="preserve">What distinguishes my application is my commitment to addressing Argentina's specific financial challenges through ethical banking practices. In Buenos Aires, we face dual pressures: the need for technological modernization in a market where only 40% of adults have formal bank accounts (per INDEC data), and the imperative to rebuild trust after years of economic volatility. My proposed project—developing a branchless banking model for informal sector entrepreneurs in Villa Crespo, Buenos Aires—directly addresses these issues. I plan to leverage mobile technology and micro-credit frameworks inspired by successful Latin American models, while ensuring compliance with Argentina’s new Financial Information Unit (AFIP) regulations. This initiative would require specialized training in financial inclusion strategies—a gap I intend to fill through this scholarship.</w:t>
      </w:r>
    </w:p>
    <w:p>
      <w:pPr>
        <w:pStyle w:val="BodyText"/>
      </w:pPr>
      <w:r>
        <w:t xml:space="preserve">The Buenos Aires Financial Leadership Scholarship represents the ideal catalyst for my professional development because it uniquely bridges academic rigor with practical application within Argentina's banking context. Unlike generic scholarships, this program offers tailored mentorship from industry leaders at Banco Nación and Mercado Pago—firms deeply embedded in Buenos Aires’ financial infrastructure. The scholarship’s focus on "innovation with social impact" aligns perfectly with my vision for banking as a force for equitable growth in Argentina Buenos Aires. I am particularly drawn to the program’s emphasis on ethical leadership, which mirrors my belief that a modern Banker must prioritize community trust over short-term gains—especially in a country where 62% of citizens report distrust in financial institutions (World Bank, 2023).</w:t>
      </w:r>
    </w:p>
    <w:p>
      <w:pPr>
        <w:pStyle w:val="BodyText"/>
      </w:pPr>
      <w:r>
        <w:t xml:space="preserve">My long-term aspiration is to establish an inclusive banking hub within Buenos Aires that serves as a model for the entire region. I envision creating partnerships with local cooperatives (like those in La Boca) and universities to provide financial literacy programs while offering accessible credit solutions. This vision requires not just technical expertise but deep cultural understanding—a perspective I have cultivated through volunteering with Fundación Banco de la Provincia de Buenos Aires, where I taught budgeting workshops to low-income families in Palermo. As a Banker in Argentina Buenos Aires, I will never separate financial services from social responsibility.</w:t>
      </w:r>
    </w:p>
    <w:p>
      <w:pPr>
        <w:pStyle w:val="BodyText"/>
      </w:pPr>
      <w:r>
        <w:t xml:space="preserve">The significance of this scholarship extends beyond personal advancement; it represents an investment in Argentina’s economic future. With 35% of the nation’s GDP generated in Buenos Aires, our banking sector's evolution directly influences national stability. My proposed initiatives—focused on digital inclusion for Argentina's marginalized populations—could serve as a blueprint for scaling across provinces. The scholarship funds will enable me to complete the Certificate in Sustainable Finance from EADA Business School (Barcelona), a program with unparalleled access to Argentine financial regulators and innovators who will guide my work in Buenos Aires.</w:t>
      </w:r>
    </w:p>
    <w:p>
      <w:pPr>
        <w:pStyle w:val="BodyText"/>
      </w:pPr>
      <w:r>
        <w:t xml:space="preserve">I am acutely aware that becoming an effective Banker in Argentina Buenos Aires demands more than technical skill—it requires navigating cultural nuances, political complexities, and socioeconomic realities. My experiences have taught me that banking must serve the people it aims to empower. When I observe the bustling financial district of Puerto Madero or the community banks in La Paternal, I see not just institutions but living embodiments of Argentina’s economic soul. This scholarship will equip me to honor that legacy while innovating for tomorrow.</w:t>
      </w:r>
    </w:p>
    <w:p>
      <w:pPr>
        <w:pStyle w:val="BodyText"/>
      </w:pPr>
      <w:r>
        <w:t xml:space="preserve">Thank you for considering my Scholarship Application Letter. I am eager to bring my passion, analytical rigor, and commitment to ethical banking to the Buenos Aires Financial Leadership Scholarship program. I welcome the opportunity to discuss how my background aligns with your mission during an interview at your earliest convenience. As a future Banker dedicated to Argentina’s financial advancement from within Buenos Aires itself, I am prepared to contribute immediately and meaningfully.</w:t>
      </w:r>
    </w:p>
    <w:p>
      <w:pPr>
        <w:pStyle w:val="BodyText"/>
      </w:pPr>
      <w:r>
        <w:t xml:space="preserve">Sincerely,</w:t>
      </w:r>
    </w:p>
    <w:p>
      <w:pPr>
        <w:pStyle w:val="BodyText"/>
      </w:pPr>
      <w:r>
        <w:t xml:space="preserve">Elena Martínez</w:t>
      </w:r>
    </w:p>
    <w:p>
      <w:pPr>
        <w:pStyle w:val="BodyText"/>
      </w:pPr>
      <w:r>
        <w:t xml:space="preserve">Finance &amp; Economics Graduate, University of Buenos Aires</w:t>
      </w:r>
    </w:p>
    <w:p>
      <w:pPr>
        <w:pStyle w:val="BodyText"/>
      </w:pPr>
      <w:r>
        <w:t xml:space="preserve">Buenos Aires, Argentina • +54 9 11 2345-6789 • elena.martinez@uba.ar</w:t>
      </w:r>
    </w:p>
    <w:p>
      <w:pPr>
        <w:pStyle w:val="BodyText"/>
      </w:pPr>
      <w:r>
        <w:t xml:space="preserve">This Scholarship Application Letter is submitted in support of the Buenos Aires Financial Leadership Scholarship Program, which empowers future Bankers to drive innovation within Argentina's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Buenos Aires</dc:title>
  <dc:creator/>
  <dc:language>en</dc:language>
  <cp:keywords/>
  <dcterms:created xsi:type="dcterms:W3CDTF">2026-07-24T17:20:07Z</dcterms:created>
  <dcterms:modified xsi:type="dcterms:W3CDTF">2026-07-24T17:20:07Z</dcterms:modified>
</cp:coreProperties>
</file>

<file path=docProps/custom.xml><?xml version="1.0" encoding="utf-8"?>
<Properties xmlns="http://schemas.openxmlformats.org/officeDocument/2006/custom-properties" xmlns:vt="http://schemas.openxmlformats.org/officeDocument/2006/docPropsVTypes"/>
</file>