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p>
    <w:bookmarkStart w:id="21" w:name="X1b8dab84c7a0e3a4d06d6c0191d19078a7faf0c"/>
    <w:p>
      <w:pPr>
        <w:pStyle w:val="Heading1"/>
      </w:pPr>
      <w:r>
        <w:t xml:space="preserve">SCHOLARSHIP APPLICATION LETTER FOR ADVANCED BANKING PROFESSIONAL DEVELOPMENT</w:t>
      </w:r>
    </w:p>
    <w:p>
      <w:pPr>
        <w:pStyle w:val="FirstParagraph"/>
      </w:pPr>
      <w:r>
        <w:rPr>
          <w:bCs/>
          <w:b/>
        </w:rPr>
        <w:t xml:space="preserve">Date:</w:t>
      </w:r>
      <w:r>
        <w:t xml:space="preserve"> </w:t>
      </w:r>
      <w:r>
        <w:t xml:space="preserve">October 26, 2023</w:t>
      </w:r>
    </w:p>
    <w:p>
      <w:pPr>
        <w:pStyle w:val="BodyText"/>
      </w:pPr>
      <w:r>
        <w:rPr>
          <w:bCs/>
          <w:b/>
        </w:rPr>
        <w:t xml:space="preserve">Dr. Ana Lucia Mendes</w:t>
      </w:r>
    </w:p>
    <w:p>
      <w:pPr>
        <w:pStyle w:val="BodyText"/>
      </w:pPr>
      <w:r>
        <w:rPr>
          <w:bCs/>
          <w:b/>
        </w:rPr>
        <w:t xml:space="preserve">Director of Scholarship Programs</w:t>
      </w:r>
    </w:p>
    <w:p>
      <w:pPr>
        <w:pStyle w:val="BodyText"/>
      </w:pPr>
      <w:r>
        <w:rPr>
          <w:bCs/>
          <w:b/>
        </w:rPr>
        <w:t xml:space="preserve">Brazilian Financial Leadership Foundation (BFLF)</w:t>
      </w:r>
    </w:p>
    <w:p>
      <w:pPr>
        <w:pStyle w:val="BodyText"/>
      </w:pPr>
      <w:r>
        <w:t xml:space="preserve">Rua Oscar Freire, 1200 - Bela Vista</w:t>
      </w:r>
      <w:r>
        <w:br/>
      </w:r>
      <w:r>
        <w:t xml:space="preserve">01426-001 São Paulo, SP - Brazil</w:t>
      </w:r>
    </w:p>
    <w:bookmarkStart w:id="20" w:name="Xaae248409f8924eb6e24b6304ce24cd4035480c"/>
    <w:p>
      <w:pPr>
        <w:pStyle w:val="Heading2"/>
      </w:pPr>
      <w:r>
        <w:t xml:space="preserve">Subject: Formal Scholarship Application for Banking Excellence Development in Brazil's São Paulo Financial Hub</w:t>
      </w:r>
    </w:p>
    <w:p>
      <w:pPr>
        <w:pStyle w:val="FirstParagraph"/>
      </w:pPr>
      <w:r>
        <w:t xml:space="preserve">Dear Dr. Mendes and Esteemed Scholarship Committee,</w:t>
      </w:r>
    </w:p>
    <w:p>
      <w:pPr>
        <w:pStyle w:val="BodyText"/>
      </w:pPr>
      <w:r>
        <w:t xml:space="preserve">It is with profound professional ambition and deep commitment to elevating Brazil's financial sector that I submit this Scholarship Application Letter for the prestigious Global Banking Leadership Fellowship at the Brazilian Financial Leadership Foundation. As a dedicated Banker operating within São Paulo’s dynamic financial ecosystem—a position I have held since 2018 at Banco Bradesco's Corporate Banking Division—I seek transformative educational advancement to serve Brazil’s economic interests more effectively. This scholarship represents not merely an academic opportunity, but a strategic investment in my capacity to drive innovation within Brazil's most critical banking hub: São Paulo.</w:t>
      </w:r>
    </w:p>
    <w:p>
      <w:pPr>
        <w:pStyle w:val="BodyText"/>
      </w:pPr>
      <w:r>
        <w:t xml:space="preserve">My professional journey in Brazilian banking has been defined by navigating the unique complexities of São Paulo as the nation's undisputed financial capital. From managing R$250M+ portfolios for multinational clients to spearheading digital transformation initiatives that increased client onboarding efficiency by 40% within my division, I have witnessed firsthand how São Paulo’s market demands continuous evolution. The city’s concentration of 87% of Brazil’s investment banking activities and its role as the operational nerve center for South America’s largest financial services sector (as reported by Banco Central do Brasil, 2022) necessitates bankers who possess both technical mastery and strategic foresight. However, I recognize that to contribute meaningfully to São Paulo’s financial ecosystem—especially as it transitions toward sustainable finance frameworks—I require advanced training in fintech integration and ESG banking practices that surpass my current professional development opportunities.</w:t>
      </w:r>
    </w:p>
    <w:p>
      <w:pPr>
        <w:pStyle w:val="BodyText"/>
      </w:pPr>
      <w:r>
        <w:t xml:space="preserve">My current role as Senior Relationship Manager at Banco Bradesco places me at the intersection of traditional banking and São Paulo’s emerging financial innovation corridors. I recently led a cross-functional team to implement blockchain solutions for trade finance clients, serving 32 multinational corporations headquartered in São Paulo's Avenida Paulista corridor. This initiative not only reduced transaction processing times from 7 days to under 24 hours but also positioned our institution as a pioneer in Brazil’s digital banking evolution. Yet, the project revealed critical gaps in my strategic capability—particularly regarding regulatory navigation of decentralized finance (DeFi) within Brazil's evolving legal landscape and advanced risk modeling for climate-resilient portfolios. These are precisely the competencies this scholarship targets through its partnership with London School of Economics' Global Finance Program.</w:t>
      </w:r>
    </w:p>
    <w:p>
      <w:pPr>
        <w:pStyle w:val="BodyText"/>
      </w:pPr>
      <w:r>
        <w:t xml:space="preserve">The significance of this Scholarship Application Letter extends beyond my personal growth; it directly aligns with Brazil’s national development goals as articulated in the "Plano Nacional de Finanças 2023-2030." São Paulo, accounting for 31.5% of Brazil's GDP (IBGE, 2023), requires bankers who can translate global best practices into locally relevant solutions. My proposed study focus—Mastering Sustainable Finance and Digital Transformation in Emerging Markets—will equip me to develop São Paulo-specific frameworks for green lending instruments that comply with Central Bank Circular No. 4,796/2019 while capturing the $15B sustainable finance market projected for Brazil by 2030 (Climate Policy Initiative). This directly addresses the BFLF’s mission to cultivate "bankers who build inclusive financial ecosystems," particularly in Brazil's most economically significant metropolitan area.</w:t>
      </w:r>
    </w:p>
    <w:p>
      <w:pPr>
        <w:pStyle w:val="BodyText"/>
      </w:pPr>
      <w:r>
        <w:t xml:space="preserve">My professional achievements demonstrate consistent alignment with São Paulo's banking industry needs. In 2022, I co-founded the "São Paulo Finance Innovation Network" (SPFIN), a coalition of 17 local banks driving fintech partnerships that now serve over 380,000 micro and small businesses across the state. This initiative resulted in a 27% increase in credit access for underserved São Paulo entrepreneurs—a tangible outcome directly supporting Brazil's National Financial Inclusion Plan. Furthermore, my academic foundation includes an MBA from Fundação Getulio Vargas (FGV) with honors in Corporate Finance, where I published research on "Risk Management in São Paulo's Agribusiness Supply Chains" that was adopted by 3 major regional banks. Yet, to scale this impact nationally while maintaining São Paulo’s leadership position, advanced specialization is imperative.</w:t>
      </w:r>
    </w:p>
    <w:p>
      <w:pPr>
        <w:pStyle w:val="BodyText"/>
      </w:pPr>
      <w:r>
        <w:t xml:space="preserve">I have meticulously selected the Global Banking Leadership Fellowship because of its unique curriculum designed for emerging market contexts. The program's specialized modules on "Regulatory Innovation in Latin American Financial Systems" and "ESG Integration Strategies for Emerging Markets" provide precisely the expertise I require to address São Paulo’s most pressing banking challenges: regulatory fragmentation, climate-related financial risks, and digital divide gaps affecting 48% of São Paulo’s SMEs (SEBRAE). The scholarship's requirement for a post-graduation implementation plan is particularly compelling—I have already secured formal partnership commitments from Banco Bradesco, FIESP (São Paulo Industry Federation), and the São Paulo City Bank to deploy my learnings immediately upon completion.</w:t>
      </w:r>
    </w:p>
    <w:p>
      <w:pPr>
        <w:pStyle w:val="BodyText"/>
      </w:pPr>
      <w:r>
        <w:t xml:space="preserve">My proposed three-phase implementation framework will directly benefit Brazil São Paulo's financial landscape:</w:t>
      </w:r>
    </w:p>
    <w:p>
      <w:pPr>
        <w:numPr>
          <w:ilvl w:val="0"/>
          <w:numId w:val="1001"/>
        </w:numPr>
        <w:pStyle w:val="Compact"/>
      </w:pPr>
      <w:r>
        <w:rPr>
          <w:bCs/>
          <w:b/>
        </w:rPr>
        <w:t xml:space="preserve">Phase 1 (Months 1-6):</w:t>
      </w:r>
      <w:r>
        <w:t xml:space="preserve"> </w:t>
      </w:r>
      <w:r>
        <w:t xml:space="preserve">Develop "São Paulo Green Banking Toolkit" for SMEs, incorporating ESG metrics validated through collaboration with Fundação Getulio Vargas.</w:t>
      </w:r>
    </w:p>
    <w:p>
      <w:pPr>
        <w:numPr>
          <w:ilvl w:val="0"/>
          <w:numId w:val="1001"/>
        </w:numPr>
        <w:pStyle w:val="Compact"/>
      </w:pPr>
      <w:r>
        <w:rPr>
          <w:bCs/>
          <w:b/>
        </w:rPr>
        <w:t xml:space="preserve">Phase 2 (Months 7-10):</w:t>
      </w:r>
      <w:r>
        <w:t xml:space="preserve"> </w:t>
      </w:r>
      <w:r>
        <w:t xml:space="preserve">Launch pilot program with São Paulo's Chamber of Commerce to digitize credit access for underserved neighborhoods, targeting 50,000 new accounts.</w:t>
      </w:r>
    </w:p>
    <w:p>
      <w:pPr>
        <w:numPr>
          <w:ilvl w:val="0"/>
          <w:numId w:val="1001"/>
        </w:numPr>
        <w:pStyle w:val="Compact"/>
      </w:pPr>
      <w:r>
        <w:rPr>
          <w:bCs/>
          <w:b/>
        </w:rPr>
        <w:t xml:space="preserve">Phase 3 (Months 11-24):</w:t>
      </w:r>
      <w:r>
        <w:t xml:space="preserve"> </w:t>
      </w:r>
      <w:r>
        <w:t xml:space="preserve">Scale successful models across Brazil via the Brazilian Banking Association's national framework.</w:t>
      </w:r>
    </w:p>
    <w:p>
      <w:pPr>
        <w:pStyle w:val="FirstParagraph"/>
      </w:pPr>
      <w:r>
        <w:t xml:space="preserve">The transformative potential of this scholarship extends to São Paulo’s broader economic fabric. As the city's financial sector generates over R$200 billion annually in direct GDP contribution (Fernando Henrique Cardoso Foundation, 2023), investing in banker development creates multipliers across all sectors. My projected impact includes: creating 5,800 new credit opportunities for São Paulo entrepreneurs within two years, reducing financing costs by an estimated R$128M annually for small businesses, and positioning São Paulo as a global model for sustainable finance implementation in emerging economies—proving that Brazil’s banking sector can lead rather than merely adapt.</w:t>
      </w:r>
    </w:p>
    <w:p>
      <w:pPr>
        <w:pStyle w:val="BodyText"/>
      </w:pPr>
      <w:r>
        <w:t xml:space="preserve">I have attached my complete professional portfolio including letters of support from Banco Bradesco's Managing Director, FIESP's Executive Committee, and my academic references. I am prepared to provide additional documentation regarding São Paulo-specific projects at your earliest convenience. My commitment to Brazil’s financial future is not theoretical; it has been demonstrated through daily work serving the city that drives our nation’s economic pulse.</w:t>
      </w:r>
    </w:p>
    <w:p>
      <w:pPr>
        <w:pStyle w:val="BodyText"/>
      </w:pPr>
      <w:r>
        <w:t xml:space="preserve">As a Banker who has navigated São Paulo’s competitive financial corridors for over five years, I understand that true banking excellence transcends technical skill—it requires strategic vision aligned with national progress. This scholarship represents the catalyst needed to transform my professional contributions from operational excellence to systemic impact. I am prepared to honor this investment by becoming a leader who shapes São Paulo’s banking future and, by extension, Brazil's economic trajectory for decades to come.</w:t>
      </w:r>
    </w:p>
    <w:p>
      <w:pPr>
        <w:pStyle w:val="BodyText"/>
      </w:pPr>
      <w:r>
        <w:t xml:space="preserve">Thank you for considering this Scholarship Application Letter. I welcome the opportunity to discuss how my proposed work will advance the goals of the Brazilian Financial Leadership Foundation and strengthen São Paulo as the financial heart of a progressive Brazil.</w:t>
      </w:r>
    </w:p>
    <w:p>
      <w:pPr>
        <w:pStyle w:val="BodyText"/>
      </w:pPr>
      <w:r>
        <w:t xml:space="preserve">Respectfully submitted,</w:t>
      </w:r>
    </w:p>
    <w:p>
      <w:pPr>
        <w:pStyle w:val="BodyText"/>
      </w:pPr>
      <w:r>
        <w:br/>
      </w:r>
      <w:r>
        <w:br/>
      </w:r>
      <w:r>
        <w:br/>
      </w:r>
    </w:p>
    <w:p>
      <w:pPr>
        <w:pStyle w:val="BodyText"/>
      </w:pPr>
      <w:r>
        <w:rPr>
          <w:bCs/>
          <w:b/>
        </w:rPr>
        <w:t xml:space="preserve">Maria Clara Silva</w:t>
      </w:r>
    </w:p>
    <w:p>
      <w:pPr>
        <w:pStyle w:val="BodyText"/>
      </w:pPr>
      <w:r>
        <w:t xml:space="preserve">Senior Relationship Manager, Corporate Banking Division</w:t>
      </w:r>
      <w:r>
        <w:br/>
      </w:r>
      <w:r>
        <w:t xml:space="preserve">Banco Bradesco - São Paulo Headquarters</w:t>
      </w:r>
    </w:p>
    <w:p>
      <w:pPr>
        <w:pStyle w:val="BodyText"/>
      </w:pPr>
      <w:r>
        <w:t xml:space="preserve">mclara.silva@bradesco.com.br | +55 11 3032-4567</w:t>
      </w:r>
    </w:p>
    <w:p>
      <w:pPr>
        <w:pStyle w:val="BodyText"/>
      </w:pPr>
      <w:r>
        <w:rPr>
          <w:bCs/>
          <w:b/>
        </w:rPr>
        <w:t xml:space="preserve">Attachments:</w:t>
      </w:r>
      <w:r>
        <w:t xml:space="preserve"> </w:t>
      </w:r>
      <w:r>
        <w:t xml:space="preserve">Professional Portfolio (5 pages), Banco Bradesco Letter of Support, FIESP Partnership Agreement, Academic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dc:title>
  <dc:creator/>
  <dc:language>en</dc:language>
  <cp:keywords/>
  <dcterms:created xsi:type="dcterms:W3CDTF">2026-07-24T06:13:21Z</dcterms:created>
  <dcterms:modified xsi:type="dcterms:W3CDTF">2026-07-24T06:13:21Z</dcterms:modified>
</cp:coreProperties>
</file>

<file path=docProps/custom.xml><?xml version="1.0" encoding="utf-8"?>
<Properties xmlns="http://schemas.openxmlformats.org/officeDocument/2006/custom-properties" xmlns:vt="http://schemas.openxmlformats.org/officeDocument/2006/docPropsVTypes"/>
</file>