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r>
        <w:t xml:space="preserve"> </w:t>
      </w:r>
      <w:r>
        <w:t xml:space="preserve">in</w:t>
      </w:r>
      <w:r>
        <w:t xml:space="preserve"> </w:t>
      </w:r>
      <w:r>
        <w:t xml:space="preserve">Chile</w:t>
      </w:r>
      <w:r>
        <w:t xml:space="preserve"> </w:t>
      </w:r>
      <w:r>
        <w:t xml:space="preserve">Santiago</w:t>
      </w:r>
    </w:p>
    <w:bookmarkStart w:id="20" w:name="X36da3b028c48e641f42024898b40d6d738d93bb"/>
    <w:p>
      <w:pPr>
        <w:pStyle w:val="Heading1"/>
      </w:pPr>
      <w:r>
        <w:t xml:space="preserve">Comprehensive Scholarship Application Letter for Banking Leadership Development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Financial Excellence Foundation (FEF)</w:t>
      </w:r>
      <w:r>
        <w:br/>
      </w:r>
      <w:r>
        <w:t xml:space="preserve"> </w:t>
      </w:r>
      <w:r>
        <w:t xml:space="preserve">Avenida Alonso de Córdova 3400, Piso 15</w:t>
      </w:r>
      <w:r>
        <w:br/>
      </w:r>
      <w:r>
        <w:t xml:space="preserve">Santiago Centro, Santiago Metropolitan Region</w:t>
      </w:r>
      <w:r>
        <w:br/>
      </w:r>
      <w:r>
        <w:t xml:space="preserve">Chile</w:t>
      </w:r>
    </w:p>
    <w:p>
      <w:pPr>
        <w:pStyle w:val="BodyText"/>
      </w:pPr>
      <w:r>
        <w:rPr>
          <w:iCs/>
          <w:i/>
        </w:rPr>
        <w:t xml:space="preserve">Subject: Application for Banking Leadership Development Scholarship – Chile Santiago Program</w:t>
      </w:r>
    </w:p>
    <w:p>
      <w:pPr>
        <w:pStyle w:val="BodyText"/>
      </w:pPr>
      <w:r>
        <w:t xml:space="preserve">Dear Esteemed Members of the Financial Excellence Foundation Scholarship Committee,</w:t>
      </w:r>
    </w:p>
    <w:p>
      <w:pPr>
        <w:pStyle w:val="BodyText"/>
      </w:pPr>
      <w:r>
        <w:t xml:space="preserve">I am writing with profound enthusiasm to submit my application for the prestigious Banking Leadership Development Scholarship, specifically designed to cultivate future banking professionals in Santiago, Chile. As a dedicated finance graduate with three years of international banking experience and an unwavering commitment to financial innovation in Latin America, I am strategically positioned to contribute significantly to Chile's dynamic financial ecosystem. This</w:t>
      </w:r>
      <w:r>
        <w:t xml:space="preserve"> </w:t>
      </w:r>
      <w:r>
        <w:rPr>
          <w:bCs/>
          <w:b/>
        </w:rPr>
        <w:t xml:space="preserve">Scholarship Application Letter</w:t>
      </w:r>
      <w:r>
        <w:t xml:space="preserve"> </w:t>
      </w:r>
      <w:r>
        <w:t xml:space="preserve">details my qualifications and explains why this opportunity—centered in the heart of</w:t>
      </w:r>
      <w:r>
        <w:t xml:space="preserve"> </w:t>
      </w:r>
      <w:r>
        <w:rPr>
          <w:bCs/>
          <w:b/>
        </w:rPr>
        <w:t xml:space="preserve">Chile Santiago</w:t>
      </w:r>
      <w:r>
        <w:t xml:space="preserve">'s thriving financial district—is the critical catalyst for my career as a transformative</w:t>
      </w:r>
      <w:r>
        <w:t xml:space="preserve"> </w:t>
      </w:r>
      <w:r>
        <w:rPr>
          <w:bCs/>
          <w:b/>
        </w:rPr>
        <w:t xml:space="preserve">Banker</w:t>
      </w:r>
      <w:r>
        <w:t xml:space="preserve">.</w:t>
      </w:r>
    </w:p>
    <w:p>
      <w:pPr>
        <w:pStyle w:val="BodyText"/>
      </w:pPr>
      <w:r>
        <w:rPr>
          <w:iCs/>
          <w:i/>
        </w:rPr>
        <w:t xml:space="preserve">The Imperative of Banking Leadership in Chile's Economic Landscape</w:t>
      </w:r>
    </w:p>
    <w:p>
      <w:pPr>
        <w:pStyle w:val="BodyText"/>
      </w:pPr>
      <w:r>
        <w:t xml:space="preserve">Chile stands as Latin America's most stable economy, with Santiago serving as its undisputed financial capital. The Central Bank of Chile (BCCH) consistently reports a 4.2% GDP growth rate, driven by robust banking sector investments exceeding $18 billion annually. However, this growth is increasingly dependent on digital transformation and inclusive finance—areas where I have dedicated my professional focus. As the</w:t>
      </w:r>
      <w:r>
        <w:t xml:space="preserve"> </w:t>
      </w:r>
      <w:r>
        <w:rPr>
          <w:bCs/>
          <w:b/>
        </w:rPr>
        <w:t xml:space="preserve">Banker</w:t>
      </w:r>
      <w:r>
        <w:t xml:space="preserve"> </w:t>
      </w:r>
      <w:r>
        <w:t xml:space="preserve">I aspire to become, I recognize that Chile's financial institutions require leaders who understand both global best practices and local nuances like</w:t>
      </w:r>
      <w:r>
        <w:t xml:space="preserve"> </w:t>
      </w:r>
      <w:r>
        <w:rPr>
          <w:iCs/>
          <w:i/>
        </w:rPr>
        <w:t xml:space="preserve">sobremesa</w:t>
      </w:r>
      <w:r>
        <w:t xml:space="preserve"> </w:t>
      </w:r>
      <w:r>
        <w:t xml:space="preserve">(post-meal business discussions) cultural dynamics, the stringent regulations of the Superintendencia de Bancos e Instituciones Financieras (S.B.I.), and Santiago’s unique position as a gateway to regional markets. My proposed development in Chile Santiago is not merely an educational pursuit; it is a strategic alignment with the nation’s economic priorities.</w:t>
      </w:r>
    </w:p>
    <w:p>
      <w:pPr>
        <w:pStyle w:val="BodyText"/>
      </w:pPr>
      <w:r>
        <w:rPr>
          <w:iCs/>
          <w:i/>
        </w:rPr>
        <w:t xml:space="preserve">Academic and Professional Foundation for Banking Excellence</w:t>
      </w:r>
    </w:p>
    <w:p>
      <w:pPr>
        <w:pStyle w:val="BodyText"/>
      </w:pPr>
      <w:r>
        <w:t xml:space="preserve">My journey began with a Master of Science in Finance from the University of London, where I specialized in emerging markets banking. Subsequently, I served as a Credit Analyst at Standard Chartered Bank’s Mexico City office, managing $350M in commercial portfolios across Latin American SMEs—projects directly applicable to Chile’s current economic diversification goals. Notably, I designed a risk-assessment model adopted by 8 regional branches that reduced default rates by 17% while increasing small-business lending access. This experience crystallized my understanding of how banking innovation drives inclusive growth—a principle deeply embedded in Chile’s National Financial Inclusion Strategy (2021-2030). I now seek to deepen this expertise through the Foundation's program, specifically targeting Santiago's financial hub where Banco de Chile, Banco Santander, and international institutions converge to shape Latin America’s banking future.</w:t>
      </w:r>
    </w:p>
    <w:p>
      <w:pPr>
        <w:pStyle w:val="BodyText"/>
      </w:pPr>
      <w:r>
        <w:rPr>
          <w:iCs/>
          <w:i/>
        </w:rPr>
        <w:t xml:space="preserve">Why This Scholarship in Chile Santiago? Cultural Integration and Strategic Impact</w:t>
      </w:r>
    </w:p>
    <w:p>
      <w:pPr>
        <w:pStyle w:val="BodyText"/>
      </w:pPr>
      <w:r>
        <w:t xml:space="preserve">While numerous scholarship programs exist globally, the Financial Excellence Foundation's focus on</w:t>
      </w:r>
      <w:r>
        <w:t xml:space="preserve"> </w:t>
      </w:r>
      <w:r>
        <w:rPr>
          <w:bCs/>
          <w:b/>
        </w:rPr>
        <w:t xml:space="preserve">Chile Santiago</w:t>
      </w:r>
      <w:r>
        <w:t xml:space="preserve"> </w:t>
      </w:r>
      <w:r>
        <w:t xml:space="preserve">presents an unparalleled opportunity. My prior visits to Santiago—attending the 2022 FinTech Chile Summit in Parque de las Ciencias and networking with S.B.I. officials—revealed how deeply local context influences banking success. For instance, I observed that successful</w:t>
      </w:r>
      <w:r>
        <w:t xml:space="preserve"> </w:t>
      </w:r>
      <w:r>
        <w:rPr>
          <w:bCs/>
          <w:b/>
        </w:rPr>
        <w:t xml:space="preserve">Banker</w:t>
      </w:r>
      <w:r>
        <w:t xml:space="preserve">s in Santiago consistently leverage relationships built during *almojábana* coffee breaks (a Chilean business ritual) rather than formal presentations alone. The Foundation's scholarship includes immersive mentorship with executives from Corporación de Fomento de la Producción (CORFO), which directly aligns with my goal to support Chile’s $1.2B fintech boom—where Santiago hosts 70% of the sector’s headquarters.</w:t>
      </w:r>
    </w:p>
    <w:p>
      <w:pPr>
        <w:pStyle w:val="BodyText"/>
      </w:pPr>
      <w:r>
        <w:t xml:space="preserve">Furthermore, this program uniquely addresses a critical gap I identified: the shortage of bilingual (English-Spanish) banking leaders capable of navigating both international capital markets and Chile's complex regulatory environment. My fluency in Spanish (C1 level, DELE certified) and understanding of Chilean business etiquette—honed during my 2021 internship at Banco Estado in Santiago—positions me to immediately contribute to institutions like Caja Los Andes or Banco de Credito e inversiones (BCI). I have already begun collaborating with Universidad de Chile’s Finance Department on a case study about microfinance accessibility in the Maule Region, demonstrating my proactive integration into Chile's academic-industry ecosystem.</w:t>
      </w:r>
    </w:p>
    <w:p>
      <w:pPr>
        <w:pStyle w:val="BodyText"/>
      </w:pPr>
      <w:r>
        <w:rPr>
          <w:iCs/>
          <w:i/>
        </w:rPr>
        <w:t xml:space="preserve">Concrete Plan for Long-Term Value to Santiago's Banking Sector</w:t>
      </w:r>
    </w:p>
    <w:p>
      <w:pPr>
        <w:pStyle w:val="BodyText"/>
      </w:pPr>
      <w:r>
        <w:t xml:space="preserve">If selected, I will dedicate the scholarship period (12 months) to three transformative objectives: 1) Completing the FEF’s advanced certification in Sustainable Finance while collaborating with BCCH on their ESG banking guidelines; 2) Developing a pilot program for digital literacy training targeting Chile's underserved rural communities—directly supporting the Ministry of Economy’s "Banco de la Mujer" initiative; and 3) Establishing partnerships between Santiago-based banks and German-French financial tech firms to accelerate cross-border payment solutions. Post-scholarship, I will return to Santiago with a dual focus: operational leadership at an institution like Banco Estado (Chile's largest state-owned bank) while serving as a mentor for the Foundation’s future scholarship recipients—a commitment reflecting the program’s legacy ethos.</w:t>
      </w:r>
    </w:p>
    <w:p>
      <w:pPr>
        <w:pStyle w:val="BodyText"/>
      </w:pPr>
      <w:r>
        <w:rPr>
          <w:iCs/>
          <w:i/>
        </w:rPr>
        <w:t xml:space="preserve">A Personal Commitment Rooted in Chilean Values</w:t>
      </w:r>
    </w:p>
    <w:p>
      <w:pPr>
        <w:pStyle w:val="BodyText"/>
      </w:pPr>
      <w:r>
        <w:t xml:space="preserve">What truly drives my application is a deeply personal connection to Chile. My maternal grandfather was born in Valparaíso, and I have long admired how Chileans balance *ganas* (drive) with *respeto* (respect)—values that define excellence in banking. During my last visit to Santiago’s Barrio Lastarria, I met a community banker who transformed a local savings cooperative into a model for financial inclusion. Her story ignited my purpose: to become the kind of leader who makes complex finance accessible while upholding Chile’s proud tradition of *cohesión social* (social cohesion). This scholarship is the bridge between my technical expertise and this cultural commitment.</w:t>
      </w:r>
    </w:p>
    <w:p>
      <w:pPr>
        <w:pStyle w:val="BodyText"/>
      </w:pPr>
      <w:r>
        <w:t xml:space="preserve">In closing, I implore you to consider how this</w:t>
      </w:r>
      <w:r>
        <w:t xml:space="preserve"> </w:t>
      </w:r>
      <w:r>
        <w:rPr>
          <w:bCs/>
          <w:b/>
        </w:rPr>
        <w:t xml:space="preserve">Scholarship Application Letter</w:t>
      </w:r>
      <w:r>
        <w:t xml:space="preserve"> </w:t>
      </w:r>
      <w:r>
        <w:t xml:space="preserve">represents more than an application—it embodies a promise. A promise to honor Chile Santiago's financial legacy while innovating for its next chapter as the region’s banking nerve center. My background, vision, and cultural immersion uniquely equip me to maximize this opportunity and reciprocate by strengthening</w:t>
      </w:r>
      <w:r>
        <w:t xml:space="preserve"> </w:t>
      </w:r>
      <w:r>
        <w:rPr>
          <w:bCs/>
          <w:b/>
        </w:rPr>
        <w:t xml:space="preserve">Chile Santiago</w:t>
      </w:r>
      <w:r>
        <w:t xml:space="preserve">'s position as Latin America’s premier financial hub. I welcome the chance to discuss how my strategic approach aligns with your mission during an interview at your convenience.</w:t>
      </w:r>
    </w:p>
    <w:p>
      <w:pPr>
        <w:pStyle w:val="BodyText"/>
      </w:pPr>
      <w:r>
        <w:t xml:space="preserve">With deepest respect for the Foundation's transformative work,</w:t>
      </w:r>
    </w:p>
    <w:p>
      <w:pPr>
        <w:pStyle w:val="BodyText"/>
      </w:pPr>
      <w:r>
        <w:rPr>
          <w:bCs/>
          <w:b/>
        </w:rPr>
        <w:t xml:space="preserve">Luisa Morales</w:t>
      </w:r>
      <w:r>
        <w:br/>
      </w:r>
      <w:r>
        <w:t xml:space="preserve">Financial Analyst &amp; Future Banking Leader</w:t>
      </w:r>
      <w:r>
        <w:br/>
      </w:r>
      <w:r>
        <w:t xml:space="preserve">Email: l.morales@finexfoundation.cl | Phone: +56 9 1234 5678</w:t>
      </w:r>
      <w:r>
        <w:br/>
      </w:r>
      <w:r>
        <w:t xml:space="preserve">Address: Cerrillos, Santiago Metropolitan Region, Chile</w:t>
      </w:r>
    </w:p>
    <w:p>
      <w:pPr>
        <w:pStyle w:val="BodyText"/>
      </w:pPr>
      <w:r>
        <w:rPr>
          <w:iCs/>
          <w:i/>
        </w:rPr>
        <w:t xml:space="preserve">Enclosures:</w:t>
      </w:r>
      <w:r>
        <w:t xml:space="preserve"> </w:t>
      </w:r>
      <w:r>
        <w:t xml:space="preserve">Resume, Academic Transcripts (University of London), Letters of Recommendation from Standard Chartered Bank Mexico &amp; Universidad de Chile Professor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 in Chile Santiago</dc:title>
  <dc:creator/>
  <dc:language>en</dc:language>
  <cp:keywords/>
  <dcterms:created xsi:type="dcterms:W3CDTF">2026-07-23T13:21:47Z</dcterms:created>
  <dcterms:modified xsi:type="dcterms:W3CDTF">2026-07-23T13:21:47Z</dcterms:modified>
</cp:coreProperties>
</file>

<file path=docProps/custom.xml><?xml version="1.0" encoding="utf-8"?>
<Properties xmlns="http://schemas.openxmlformats.org/officeDocument/2006/custom-properties" xmlns:vt="http://schemas.openxmlformats.org/officeDocument/2006/docPropsVTypes"/>
</file>