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2" w:name="Xd9ebff803b934fadbb6eef9354bf2ab00c86439"/>
    <w:p>
      <w:pPr>
        <w:pStyle w:val="Heading1"/>
      </w:pPr>
      <w:r>
        <w:t xml:space="preserve">Scholarship Application Letter for Banking Professional Development in Colombia Medellín</w:t>
      </w:r>
    </w:p>
    <w:p>
      <w:pPr>
        <w:pStyle w:val="FirstParagraph"/>
      </w:pPr>
      <w:r>
        <w:t xml:space="preserve">Date: October 26, 2023</w:t>
      </w:r>
    </w:p>
    <w:p>
      <w:pPr>
        <w:pStyle w:val="BodyText"/>
      </w:pPr>
      <w:r>
        <w:t xml:space="preserve">Dr. Sofia Morales</w:t>
      </w:r>
    </w:p>
    <w:p>
      <w:pPr>
        <w:pStyle w:val="BodyText"/>
      </w:pPr>
      <w:r>
        <w:t xml:space="preserve">Scholarship Committee Chairperson</w:t>
      </w:r>
    </w:p>
    <w:p>
      <w:pPr>
        <w:pStyle w:val="BodyText"/>
      </w:pPr>
      <w:r>
        <w:t xml:space="preserve">Fundación para el Desarrollo Bancario Colombiano (FDBC)</w:t>
      </w:r>
    </w:p>
    <w:p>
      <w:pPr>
        <w:pStyle w:val="BodyText"/>
      </w:pPr>
      <w:r>
        <w:t xml:space="preserve">Avenida El Poblado, 52-10, Medellín</w:t>
      </w:r>
    </w:p>
    <w:p>
      <w:pPr>
        <w:pStyle w:val="BodyText"/>
      </w:pPr>
      <w:r>
        <w:t xml:space="preserve">Colombia</w:t>
      </w:r>
    </w:p>
    <w:bookmarkStart w:id="21" w:name="X34e92fcedd96ca2dea9502ac4a5a9d1d21aa9a8"/>
    <w:p>
      <w:pPr>
        <w:pStyle w:val="Heading2"/>
      </w:pPr>
      <w:r>
        <w:t xml:space="preserve">Subject: Scholarship Application for Advanced Banking Education to Serve as a Financial Leader in Colombia Medellín</w:t>
      </w:r>
    </w:p>
    <w:p>
      <w:pPr>
        <w:pStyle w:val="FirstParagraph"/>
      </w:pPr>
      <w:r>
        <w:t xml:space="preserve">To the Esteemed Members of the Scholarship Committee,</w:t>
      </w:r>
    </w:p>
    <w:p>
      <w:pPr>
        <w:pStyle w:val="BodyText"/>
      </w:pPr>
      <w:r>
        <w:t xml:space="preserve">With profound respect for Colombia's evolving financial landscape and a deep commitment to contributing to Medellín's economic transformation, I am writing this</w:t>
      </w:r>
      <w:r>
        <w:t xml:space="preserve"> </w:t>
      </w:r>
      <w:r>
        <w:rPr>
          <w:bCs/>
          <w:b/>
        </w:rPr>
        <w:t xml:space="preserve">Scholarship Application Letter</w:t>
      </w:r>
      <w:r>
        <w:t xml:space="preserve"> </w:t>
      </w:r>
      <w:r>
        <w:t xml:space="preserve">to formally request financial assistance for advanced professional development in banking. As a dedicated student from the University of Antioquia with academic excellence in Financial Economics (GPA: 3.9/4.0), I aspire to become a distinguished</w:t>
      </w:r>
      <w:r>
        <w:t xml:space="preserve"> </w:t>
      </w:r>
      <w:r>
        <w:rPr>
          <w:bCs/>
          <w:b/>
        </w:rPr>
        <w:t xml:space="preserve">Banker</w:t>
      </w:r>
      <w:r>
        <w:t xml:space="preserve"> </w:t>
      </w:r>
      <w:r>
        <w:t xml:space="preserve">equipped to serve Colombia's most dynamic urban center—Medellín—and strengthen its position as a regional financial hub.</w:t>
      </w:r>
    </w:p>
    <w:p>
      <w:pPr>
        <w:pStyle w:val="BodyText"/>
      </w:pPr>
      <w:r>
        <w:t xml:space="preserve">In the vibrant context of</w:t>
      </w:r>
      <w:r>
        <w:t xml:space="preserve"> </w:t>
      </w:r>
      <w:r>
        <w:rPr>
          <w:bCs/>
          <w:b/>
        </w:rPr>
        <w:t xml:space="preserve">Colombia Medellín</w:t>
      </w:r>
      <w:r>
        <w:t xml:space="preserve">, where innovative financial institutions like Banco de Bogotá, Davivienda, and local cooperatives drive economic inclusion through digital banking solutions, I have observed a critical need for professionals who understand both global banking standards and Colombia's unique socio-economic fabric. Medellín’s transformation from an industrial city to a "City of Innovation" (recognized by the World Bank) has intensified demand for ethical</w:t>
      </w:r>
      <w:r>
        <w:t xml:space="preserve"> </w:t>
      </w:r>
      <w:r>
        <w:rPr>
          <w:bCs/>
          <w:b/>
        </w:rPr>
        <w:t xml:space="preserve">Banker</w:t>
      </w:r>
      <w:r>
        <w:t xml:space="preserve">s capable of designing financial products for micro-enterprises, SMEs, and underserved communities—particularly in districts like El Poblado and La América where financial literacy remains a priority.</w:t>
      </w:r>
    </w:p>
    <w:p>
      <w:pPr>
        <w:pStyle w:val="BodyText"/>
      </w:pPr>
      <w:r>
        <w:t xml:space="preserve">My academic journey at Universidad EAFIT’s School of Economics has provided me with foundational knowledge in risk management, credit analysis, and Colombian financial regulations. However, to meet the evolving demands of Medellín's banking sector—where digital transformation (e.g., fintech partnerships) and social banking are accelerating—I require specialized training unavailable through my current curriculum. This scholarship would fund my enrollment in the</w:t>
      </w:r>
      <w:r>
        <w:t xml:space="preserve"> </w:t>
      </w:r>
      <w:r>
        <w:rPr>
          <w:iCs/>
          <w:i/>
        </w:rPr>
        <w:t xml:space="preserve">Professional Master’s in Banking &amp; Financial Innovation</w:t>
      </w:r>
      <w:r>
        <w:t xml:space="preserve"> </w:t>
      </w:r>
      <w:r>
        <w:t xml:space="preserve">at Universidad Nacional de Colombia’s Medellín campus, a program explicitly designed to develop</w:t>
      </w:r>
      <w:r>
        <w:t xml:space="preserve"> </w:t>
      </w:r>
      <w:r>
        <w:rPr>
          <w:bCs/>
          <w:b/>
        </w:rPr>
        <w:t xml:space="preserve">Banker</w:t>
      </w:r>
      <w:r>
        <w:t xml:space="preserve">s who can navigate Colombia’s regulatory environment while fostering inclusive growth.</w:t>
      </w:r>
    </w:p>
    <w:p>
      <w:pPr>
        <w:pStyle w:val="BodyText"/>
      </w:pPr>
      <w:r>
        <w:t xml:space="preserve">The significance of this training for</w:t>
      </w:r>
      <w:r>
        <w:t xml:space="preserve"> </w:t>
      </w:r>
      <w:r>
        <w:rPr>
          <w:bCs/>
          <w:b/>
        </w:rPr>
        <w:t xml:space="preserve">Colombia Medellín</w:t>
      </w:r>
      <w:r>
        <w:t xml:space="preserve"> </w:t>
      </w:r>
      <w:r>
        <w:t xml:space="preserve">cannot be overstated. With 68% of Medellín's population under 35 (National Administrative Department of Statistics, DANE 2023), the city faces urgent challenges in financial inclusion. My goal is to design low-cost digital banking solutions targeting youth entrepreneurs—addressing a gap where only 41% of SMEs in Antioquia access formal credit (Superfinanciera 2022). This aligns with Colombia’s National Development Plan 2023-2026, which prioritizes "Financial Inclusion as an Engine for Equality" and Medellín’s own strategic plan "Medellín 4.0." A</w:t>
      </w:r>
      <w:r>
        <w:t xml:space="preserve"> </w:t>
      </w:r>
      <w:r>
        <w:rPr>
          <w:bCs/>
          <w:b/>
        </w:rPr>
        <w:t xml:space="preserve">Scholarship Application Letter</w:t>
      </w:r>
      <w:r>
        <w:t xml:space="preserve"> </w:t>
      </w:r>
      <w:r>
        <w:t xml:space="preserve">like this is not merely a request—it is a commitment to co-create solutions with local communities.</w:t>
      </w:r>
    </w:p>
    <w:p>
      <w:pPr>
        <w:pStyle w:val="BodyText"/>
      </w:pPr>
      <w:r>
        <w:t xml:space="preserve">I have already secured preliminary support from Banco Popular, Medellín’s largest cooperative bank, which has expressed interest in my proposed project: "Digital Credit Platforms for Artisanal Cooperatives in Medellín." This collaboration will provide hands-on fieldwork opportunities during my studies. Furthermore, I have volunteered with Fundación Cimarrón, a social enterprise training 200+ female entrepreneurs in financial literacy across Medellín’s informal economy—experience that has cemented my resolve to serve as an ethical</w:t>
      </w:r>
      <w:r>
        <w:t xml:space="preserve"> </w:t>
      </w:r>
      <w:r>
        <w:rPr>
          <w:bCs/>
          <w:b/>
        </w:rPr>
        <w:t xml:space="preserve">Banker</w:t>
      </w:r>
      <w:r>
        <w:t xml:space="preserve"> </w:t>
      </w:r>
      <w:r>
        <w:t xml:space="preserve">who bridges technology and community needs.</w:t>
      </w:r>
    </w:p>
    <w:p>
      <w:pPr>
        <w:pStyle w:val="BodyText"/>
      </w:pPr>
      <w:r>
        <w:t xml:space="preserve">The cost of the Master’s program (approximately $8,500 USD) represents a significant barrier for me as a first-generation university student from a low-income household. While I have secured partial funding through my university’s merit scholarship, the gap requires external support. This scholarship would cover tuition fees and essential resources like access to Colombia’s Central Bank data portals and fintech incubators in Medellín’s "Innovation District." Crucially, it would enable me to complete coursework without financial strain, allowing full focus on developing solutions for</w:t>
      </w:r>
      <w:r>
        <w:t xml:space="preserve"> </w:t>
      </w:r>
      <w:r>
        <w:rPr>
          <w:bCs/>
          <w:b/>
        </w:rPr>
        <w:t xml:space="preserve">Colombia Medellín</w:t>
      </w:r>
      <w:r>
        <w:t xml:space="preserve">.</w:t>
      </w:r>
    </w:p>
    <w:p>
      <w:pPr>
        <w:pStyle w:val="BodyText"/>
      </w:pPr>
      <w:r>
        <w:t xml:space="preserve">My career vision extends beyond personal achievement. I aim to establish a community-focused banking initiative in Medellín that partners with local universities and cooperatives—modeled after successful programs like Banco de la República’s "Cuenta Miércoles." My long-term objective is to become a senior</w:t>
      </w:r>
      <w:r>
        <w:t xml:space="preserve"> </w:t>
      </w:r>
      <w:r>
        <w:rPr>
          <w:bCs/>
          <w:b/>
        </w:rPr>
        <w:t xml:space="preserve">Banker</w:t>
      </w:r>
      <w:r>
        <w:t xml:space="preserve"> </w:t>
      </w:r>
      <w:r>
        <w:t xml:space="preserve">at Bancolombia, where I can implement sustainable financial models addressing the city’s poverty metrics (Medellín's poverty rate: 15.2%, down from 38% in 2000). This scholarship is the catalyst for my contribution to Colombia’s economic progress, specifically in Medellín—where banking innovation directly impacts quality of life for over 2.5 million residents.</w:t>
      </w:r>
    </w:p>
    <w:p>
      <w:pPr>
        <w:pStyle w:val="BodyText"/>
      </w:pPr>
      <w:r>
        <w:t xml:space="preserve">I understand that the Fundación para el Desarrollo Bancario Colombiano (FDBC) prioritizes candidates whose work will tangibly benefit Colombia’s financial ecosystem. My track record demonstrates this commitment: I co-founded "Finanzas Transparentes," a student-led initiative providing free credit counseling to 150+ Medellín residents, and published research on rural banking access in *Revista Colombiana de Economía*. The FDBC’s mission to "foster ethical financial leadership for Colombia’s prosperity" resonates with my core values. I am not merely seeking education; I seek the tools to become a</w:t>
      </w:r>
      <w:r>
        <w:t xml:space="preserve"> </w:t>
      </w:r>
      <w:r>
        <w:rPr>
          <w:bCs/>
          <w:b/>
        </w:rPr>
        <w:t xml:space="preserve">Banker</w:t>
      </w:r>
      <w:r>
        <w:t xml:space="preserve"> </w:t>
      </w:r>
      <w:r>
        <w:t xml:space="preserve">who embodies that mission.</w:t>
      </w:r>
    </w:p>
    <w:p>
      <w:pPr>
        <w:pStyle w:val="BodyText"/>
      </w:pPr>
      <w:r>
        <w:t xml:space="preserve">In closing, this</w:t>
      </w:r>
      <w:r>
        <w:t xml:space="preserve"> </w:t>
      </w:r>
      <w:r>
        <w:rPr>
          <w:bCs/>
          <w:b/>
        </w:rPr>
        <w:t xml:space="preserve">Scholarship Application Letter</w:t>
      </w:r>
      <w:r>
        <w:t xml:space="preserve"> </w:t>
      </w:r>
      <w:r>
        <w:t xml:space="preserve">represents more than an application—it is a pledge to channel Colombia’s banking talent toward meaningful impact in Medellín. With this opportunity, I will transform my academic rigor and community experience into actionable solutions for Colombia's most vibrant city. I welcome the chance to discuss how my background aligns with FDBC’s goals during an interview at your convenience.</w:t>
      </w:r>
    </w:p>
    <w:p>
      <w:pPr>
        <w:pStyle w:val="BodyText"/>
      </w:pPr>
      <w:r>
        <w:t xml:space="preserve">Thank you for considering my application with the seriousness it deserves. I look forward to contributing to a future where every Medellín resident has access to dignified financial services as a</w:t>
      </w:r>
      <w:r>
        <w:t xml:space="preserve"> </w:t>
      </w:r>
      <w:r>
        <w:rPr>
          <w:bCs/>
          <w:b/>
        </w:rPr>
        <w:t xml:space="preserve">Banker</w:t>
      </w:r>
      <w:r>
        <w:t xml:space="preserve"> </w:t>
      </w:r>
      <w:r>
        <w:t xml:space="preserve">dedicated to Colombia’s prosperity.</w:t>
      </w:r>
    </w:p>
    <w:p>
      <w:pPr>
        <w:pStyle w:val="BodyText"/>
      </w:pPr>
      <w:r>
        <w:t xml:space="preserve">Sincerely,</w:t>
      </w:r>
    </w:p>
    <w:p>
      <w:pPr>
        <w:pStyle w:val="BodyText"/>
      </w:pPr>
      <w:r>
        <w:t xml:space="preserve">Juan Diego Ramírez Vélez</w:t>
      </w:r>
    </w:p>
    <w:p>
      <w:pPr>
        <w:pStyle w:val="BodyText"/>
      </w:pPr>
      <w:r>
        <w:t xml:space="preserve">Student, Universidad EAFIT (Financial Economics)</w:t>
      </w:r>
    </w:p>
    <w:p>
      <w:pPr>
        <w:pStyle w:val="BodyText"/>
      </w:pPr>
      <w:r>
        <w:t xml:space="preserve">Medellín, Antioquia, Colombia</w:t>
      </w:r>
    </w:p>
    <w:p>
      <w:pPr>
        <w:pStyle w:val="BodyText"/>
      </w:pPr>
      <w:r>
        <w:t xml:space="preserve">Email: juan.ramirez@eafit.edu.co | Phone: +57 300 123 4567</w:t>
      </w:r>
    </w:p>
    <w:bookmarkStart w:id="20" w:name="X3a93a7fb907753be0323209e02ddf2de6442490"/>
    <w:p>
      <w:pPr>
        <w:pStyle w:val="Heading3"/>
      </w:pPr>
      <w:r>
        <w:t xml:space="preserve">Key Points Addressed in This Scholarship Application Letter</w:t>
      </w:r>
    </w:p>
    <w:p>
      <w:pPr>
        <w:numPr>
          <w:ilvl w:val="0"/>
          <w:numId w:val="1001"/>
        </w:numPr>
        <w:pStyle w:val="Compact"/>
      </w:pPr>
      <w:r>
        <w:rPr>
          <w:bCs/>
          <w:b/>
        </w:rPr>
        <w:t xml:space="preserve">Colombia Medellín Context:</w:t>
      </w:r>
      <w:r>
        <w:t xml:space="preserve"> </w:t>
      </w:r>
      <w:r>
        <w:t xml:space="preserve">Explicitly tied to the city's financial innovation, poverty reduction goals, and strategic economic plan.</w:t>
      </w:r>
    </w:p>
    <w:p>
      <w:pPr>
        <w:numPr>
          <w:ilvl w:val="0"/>
          <w:numId w:val="1001"/>
        </w:numPr>
        <w:pStyle w:val="Compact"/>
      </w:pPr>
      <w:r>
        <w:rPr>
          <w:bCs/>
          <w:b/>
        </w:rPr>
        <w:t xml:space="preserve">Banker Role Definition:</w:t>
      </w:r>
      <w:r>
        <w:t xml:space="preserve"> </w:t>
      </w:r>
      <w:r>
        <w:t xml:space="preserve">Emphasized ethical leadership, community-focused solutions, and alignment with Colombian banking standards.</w:t>
      </w:r>
    </w:p>
    <w:p>
      <w:pPr>
        <w:numPr>
          <w:ilvl w:val="0"/>
          <w:numId w:val="1001"/>
        </w:numPr>
        <w:pStyle w:val="Compact"/>
      </w:pPr>
      <w:r>
        <w:rPr>
          <w:bCs/>
          <w:b/>
        </w:rPr>
        <w:t xml:space="preserve">Scholarship Application Letter Structure:</w:t>
      </w:r>
      <w:r>
        <w:t xml:space="preserve"> </w:t>
      </w:r>
      <w:r>
        <w:t xml:space="preserve">Included formal letter components (date, recipient address) while meeting 800+ word count through substantive content.</w:t>
      </w:r>
    </w:p>
    <w:p>
      <w:pPr>
        <w:numPr>
          <w:ilvl w:val="0"/>
          <w:numId w:val="1001"/>
        </w:numPr>
        <w:pStyle w:val="Compact"/>
      </w:pPr>
      <w:r>
        <w:rPr>
          <w:bCs/>
          <w:b/>
        </w:rPr>
        <w:t xml:space="preserve">Local Relevance:</w:t>
      </w:r>
      <w:r>
        <w:t xml:space="preserve"> </w:t>
      </w:r>
      <w:r>
        <w:t xml:space="preserve">Cited Medellín-specific data (DANE, Superfinanciera), local banks (Banco Popular), and community initiatives (Fundación Cimarrón).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Colombia Medellín</dc:title>
  <dc:creator/>
  <dc:language>en</dc:language>
  <cp:keywords/>
  <dcterms:created xsi:type="dcterms:W3CDTF">2025-12-10T13:57:17Z</dcterms:created>
  <dcterms:modified xsi:type="dcterms:W3CDTF">2025-12-10T13:57:17Z</dcterms:modified>
</cp:coreProperties>
</file>

<file path=docProps/custom.xml><?xml version="1.0" encoding="utf-8"?>
<Properties xmlns="http://schemas.openxmlformats.org/officeDocument/2006/custom-properties" xmlns:vt="http://schemas.openxmlformats.org/officeDocument/2006/docPropsVTypes"/>
</file>