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Studies</w:t>
      </w:r>
      <w:r>
        <w:t xml:space="preserve"> </w:t>
      </w:r>
      <w:r>
        <w:t xml:space="preserve">in</w:t>
      </w:r>
      <w:r>
        <w:t xml:space="preserve"> </w:t>
      </w:r>
      <w:r>
        <w:t xml:space="preserve">Paris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 d'Études Bancaires de Paris (IEBP)</w:t>
      </w:r>
    </w:p>
    <w:p>
      <w:pPr>
        <w:pStyle w:val="BodyText"/>
      </w:pPr>
      <w:r>
        <w:t xml:space="preserve">12 Rue de la Paix, 75002 Paris, France</w:t>
      </w:r>
    </w:p>
    <w:bookmarkStart w:id="20" w:name="X3845cfe38f1db397843115222c04694d3122d3b"/>
    <w:p>
      <w:pPr>
        <w:pStyle w:val="Heading3"/>
      </w:pPr>
      <w:r>
        <w:t xml:space="preserve">Subject: Application for Banking Scholarship at Institut d'Études Bancaires de Paris</w:t>
      </w:r>
    </w:p>
    <w:p>
      <w:pPr>
        <w:pStyle w:val="FirstParagraph"/>
      </w:pPr>
      <w:r>
        <w:t xml:space="preserve">Dear Esteemed Scholarship Committee,</w:t>
      </w:r>
    </w:p>
    <w:p>
      <w:pPr>
        <w:pStyle w:val="BodyText"/>
      </w:pPr>
      <w:r>
        <w:t xml:space="preserve">It is with profound enthusiasm and meticulous preparation that I submit this Scholarship Application Letter in pursuit of the prestigious Banking Excellence Award at the Institut d'Études Bancaires de Paris (IEBP). As a dedicated aspiring</w:t>
      </w:r>
      <w:r>
        <w:t xml:space="preserve"> </w:t>
      </w:r>
      <w:r>
        <w:rPr>
          <w:bCs/>
          <w:b/>
        </w:rPr>
        <w:t xml:space="preserve">Banker</w:t>
      </w:r>
      <w:r>
        <w:t xml:space="preserve"> </w:t>
      </w:r>
      <w:r>
        <w:t xml:space="preserve">with an unwavering commitment to financial innovation, I have long envisioned my professional journey unfolding within the dynamic financial ecosystem of</w:t>
      </w:r>
      <w:r>
        <w:t xml:space="preserve"> </w:t>
      </w:r>
      <w:r>
        <w:rPr>
          <w:iCs/>
          <w:i/>
        </w:rPr>
        <w:t xml:space="preserve">France Paris</w:t>
      </w:r>
      <w:r>
        <w:t xml:space="preserve">, where global banking meets historical tradition. This scholarship represents not merely an educational opportunity, but a pivotal catalyst for my mission to become a transformative leader in international finance.</w:t>
      </w:r>
    </w:p>
    <w:p>
      <w:pPr>
        <w:pStyle w:val="BodyText"/>
      </w:pPr>
      <w:r>
        <w:t xml:space="preserve">My academic foundation in Finance and International Business from the University of London (2:1 Honors) provided rigorous theoretical grounding, yet I recognized that true mastery requires immersion within Paris’s unique banking milieu. During my internship at Barclays’ European Operations Hub in London, I spearheaded a cross-border payment optimization project that reduced transaction costs by 18% for SME clients—a testament to my analytical rigor and client-centric approach. However, it was witnessing the seamless integration of fintech innovation with traditional banking protocols at the Paris-based startup</w:t>
      </w:r>
      <w:r>
        <w:t xml:space="preserve"> </w:t>
      </w:r>
      <w:r>
        <w:rPr>
          <w:iCs/>
          <w:i/>
        </w:rPr>
        <w:t xml:space="preserve">FinTech Innovators Lab</w:t>
      </w:r>
      <w:r>
        <w:t xml:space="preserve"> </w:t>
      </w:r>
      <w:r>
        <w:t xml:space="preserve">during a study tour that crystallized my ambition to anchor my career in</w:t>
      </w:r>
      <w:r>
        <w:t xml:space="preserve"> </w:t>
      </w:r>
      <w:r>
        <w:rPr>
          <w:bCs/>
          <w:b/>
        </w:rPr>
        <w:t xml:space="preserve">France Paris</w:t>
      </w:r>
      <w:r>
        <w:t xml:space="preserve">. This city isn’t merely a location; it is the pulsating heart where European financial regulation, digital transformation, and centuries-old banking heritage converge.</w:t>
      </w:r>
    </w:p>
    <w:p>
      <w:pPr>
        <w:pStyle w:val="BodyText"/>
      </w:pPr>
      <w:r>
        <w:t xml:space="preserve">The IEBP’s distinctive curriculum—particularly its dual focus on Islamic Finance and Sustainable Banking Practices—is unparalleled in its alignment with my professional vision. I am deeply impressed by Professor Laurent Dubois’ research on blockchain applications in cross-border settlements, which directly informs my thesis proposal:</w:t>
      </w:r>
      <w:r>
        <w:t xml:space="preserve"> </w:t>
      </w:r>
      <w:r>
        <w:rPr>
          <w:iCs/>
          <w:i/>
        </w:rPr>
        <w:t xml:space="preserve">"Decentralized Settlement Systems for Eurozone SMEs: Integrating Regulatory Compliance with Technological Agility."</w:t>
      </w:r>
      <w:r>
        <w:t xml:space="preserve"> </w:t>
      </w:r>
      <w:r>
        <w:t xml:space="preserve">This project would position me to contribute meaningfully to France’s strategic goal of making Paris the EU’s fintech capital by 2030. The scholarship is essential not only for tuition coverage but as an endorsement that validates my capacity to thrive within IEBP’s intellectually demanding environment and subsequently elevate the institution's global reputation.</w:t>
      </w:r>
    </w:p>
    <w:p>
      <w:pPr>
        <w:pStyle w:val="BodyText"/>
      </w:pPr>
      <w:r>
        <w:t xml:space="preserve">My commitment to ethical banking transcends academic achievement. As a volunteer with "Finance for All" in Mumbai, I designed micro-credit frameworks that empowered 300+ women entrepreneurs—proving my conviction that banking must serve societal advancement. This experience cultivated my understanding of cultural intelligence, a critical asset for any</w:t>
      </w:r>
      <w:r>
        <w:t xml:space="preserve"> </w:t>
      </w:r>
      <w:r>
        <w:rPr>
          <w:bCs/>
          <w:b/>
        </w:rPr>
        <w:t xml:space="preserve">Banker</w:t>
      </w:r>
      <w:r>
        <w:t xml:space="preserve"> </w:t>
      </w:r>
      <w:r>
        <w:t xml:space="preserve">operating across the EU’s diverse economic landscapes. In Paris, I aim to extend this philosophy by collaborating with IEBP’s Social Impact Banking Group to develop inclusive credit models for immigrant-owned businesses in Seine-Saint-Denis—addressing a pressing socio-economic challenge while advancing France’s inclusive growth agenda.</w:t>
      </w:r>
    </w:p>
    <w:p>
      <w:pPr>
        <w:pStyle w:val="BodyText"/>
      </w:pPr>
      <w:r>
        <w:t xml:space="preserve">Why must the scholarship be awarded to me? First, my academic record demonstrates exceptional quantitative ability (GPA: 3.8/4.0, top 5% cohort). Second, my professional trajectory reflects strategic foresight: I’ve already secured industry partnerships for a student-led fintech hackathon with BNP Paribas—showcasing initiative beyond typical applicants. Third, my cultural fluency is evidenced by native-level French (DELF B2) and experience navigating EU regulatory frameworks through the European Banking Federation’s youth program. Crucially, I possess a clear post-graduation roadmap: Upon completing IEBP’s Master of Advanced Banking Studies in 2025, I will join Société Générale’s Innovation Lab as a Junior Financial Architect—a role explicitly designed to bridge academic research with commercial application. My long-term vision is to establish Paris-based fintech incubator specializing in sustainable finance for emerging markets, thereby creating tangible economic opportunity while positioning</w:t>
      </w:r>
      <w:r>
        <w:t xml:space="preserve"> </w:t>
      </w:r>
      <w:r>
        <w:rPr>
          <w:bCs/>
          <w:b/>
        </w:rPr>
        <w:t xml:space="preserve">France Paris</w:t>
      </w:r>
      <w:r>
        <w:t xml:space="preserve"> </w:t>
      </w:r>
      <w:r>
        <w:t xml:space="preserve">as the epicenter of ethical financial innovation.</w:t>
      </w:r>
    </w:p>
    <w:p>
      <w:pPr>
        <w:pStyle w:val="BodyText"/>
      </w:pPr>
      <w:r>
        <w:t xml:space="preserve">I acknowledge that my application represents more than personal ambition—it embodies a promise to contribute meaningfully to France’s financial ecosystem. As a nation that has consistently pioneered banking legislation (e.g., the 2017 PACTE Act), France Paris offers the ideal crucible for this mission. The scholarship is not merely funding; it is an investment in cultivating the next generation of bankers who understand that financial institutions must be engines of inclusive growth. My proposed research on decentralized settlements directly supports France’s goals for digital sovereignty in finance, while my community initiatives align with Paris Mayor Anne Hidalgo’s "Paris 2030" sustainability framework.</w:t>
      </w:r>
    </w:p>
    <w:p>
      <w:pPr>
        <w:pStyle w:val="BodyText"/>
      </w:pPr>
      <w:r>
        <w:t xml:space="preserve">During my recent visit to IEBP’s campus at La Défense, Professor Marie-Claire Thibault remarked on the "rare fusion of technical prowess and social consciousness" in my interview—a sentiment that fuels my confidence in this application. I am not merely seeking to study banking; I aspire to redefine it within</w:t>
      </w:r>
      <w:r>
        <w:t xml:space="preserve"> </w:t>
      </w:r>
      <w:r>
        <w:rPr>
          <w:bCs/>
          <w:b/>
        </w:rPr>
        <w:t xml:space="preserve">France Paris</w:t>
      </w:r>
      <w:r>
        <w:t xml:space="preserve">. The scholarship will enable me to fully immerse in this transformative environment without financial constraint, allowing me to focus on collaborative research with industry partners like Euronext and the Banque de France’s innovation center.</w:t>
      </w:r>
    </w:p>
    <w:p>
      <w:pPr>
        <w:pStyle w:val="BodyText"/>
      </w:pPr>
      <w:r>
        <w:t xml:space="preserve">As a future</w:t>
      </w:r>
      <w:r>
        <w:t xml:space="preserve"> </w:t>
      </w:r>
      <w:r>
        <w:rPr>
          <w:bCs/>
          <w:b/>
        </w:rPr>
        <w:t xml:space="preserve">Banker</w:t>
      </w:r>
      <w:r>
        <w:t xml:space="preserve">, I recognize that true leadership lies at the intersection of technology, regulation, and human impact. My journey—from Mumbai’s slums to Paris’s financial corridors—has taught me that banking must serve humanity first. This scholarship represents the opportunity to merge these perspectives within Europe’s most dynamic financial hub. I respectfully request consideration for your 2024 Banking Excellence Award with the conviction that my background, vision, and unwavering dedication make me an exceptional candidate to advance both IEBP’s mission and France Paris’ status as a global financial beacon.</w:t>
      </w:r>
    </w:p>
    <w:p>
      <w:pPr>
        <w:pStyle w:val="BodyText"/>
      </w:pPr>
      <w:r>
        <w:t xml:space="preserve">Thank you for considering this Scholarship Application Letter. I have attached my full academic portfolio, recommendation letters from industry leaders at HSBC and the French Banking Federation, and a detailed research proposal for your review. I welcome the opportunity to discuss how my strategic vision aligns with IEBP’s goals in an interview at your earliest convenience.</w:t>
      </w:r>
    </w:p>
    <w:p>
      <w:pPr>
        <w:pStyle w:val="BodyText"/>
      </w:pPr>
      <w:r>
        <w:t xml:space="preserve">Sincerely,</w:t>
      </w:r>
    </w:p>
    <w:p>
      <w:pPr>
        <w:pStyle w:val="BodyText"/>
      </w:pPr>
      <w:r>
        <w:br/>
      </w:r>
      <w:r>
        <w:br/>
      </w:r>
    </w:p>
    <w:p>
      <w:pPr>
        <w:pStyle w:val="BodyText"/>
      </w:pP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Studies in Paris</dc:title>
  <dc:creator/>
  <dc:language>en</dc:language>
  <cp:keywords/>
  <dcterms:created xsi:type="dcterms:W3CDTF">2026-07-24T08:33:58Z</dcterms:created>
  <dcterms:modified xsi:type="dcterms:W3CDTF">2026-07-24T08:33:58Z</dcterms:modified>
</cp:coreProperties>
</file>

<file path=docProps/custom.xml><?xml version="1.0" encoding="utf-8"?>
<Properties xmlns="http://schemas.openxmlformats.org/officeDocument/2006/custom-properties" xmlns:vt="http://schemas.openxmlformats.org/officeDocument/2006/docPropsVTypes"/>
</file>