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Milan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International Banking Excellence Foundation</w:t>
      </w:r>
      <w:r>
        <w:br/>
      </w:r>
      <w:r>
        <w:t xml:space="preserve">Via della Spiga, 14</w:t>
      </w:r>
      <w:r>
        <w:br/>
      </w:r>
      <w:r>
        <w:t xml:space="preserve">20121 Milan, Italy</w:t>
      </w:r>
    </w:p>
    <w:bookmarkStart w:id="20" w:name="Xcd1a7c2c2e19400d4245494a04d5150af5377ba"/>
    <w:p>
      <w:pPr>
        <w:pStyle w:val="Heading2"/>
      </w:pPr>
      <w:r>
        <w:t xml:space="preserve">APPLICATION FOR THE ITALY MILAN FINANCIAL LEADERSHIP SCHOLARSHIP</w:t>
      </w:r>
    </w:p>
    <w:p>
      <w:pPr>
        <w:pStyle w:val="FirstParagraph"/>
      </w:pPr>
      <w:r>
        <w:t xml:space="preserve">Dear Scholarship Committee,</w:t>
      </w:r>
    </w:p>
    <w:p>
      <w:pPr>
        <w:pStyle w:val="BodyText"/>
      </w:pPr>
      <w:r>
        <w:t xml:space="preserve">It is with profound enthusiasm and unwavering determination that I submit this Scholarship Application Letter for the prestigious International Banking Excellence Foundation's Italy Milan Financial Leadership Scholarship. As an aspiring professional poised to embark on a transformative journey in global finance, I am compelled to seek this opportunity to cultivate my expertise as a Banker within Italy Milan's dynamic financial ecosystem—a city where tradition meets innovation and where I intend to build my enduring career.</w:t>
      </w:r>
    </w:p>
    <w:p>
      <w:pPr>
        <w:pStyle w:val="BodyText"/>
      </w:pPr>
      <w:r>
        <w:t xml:space="preserve">My fascination with banking transcends mere academic interest; it is a calling forged through years of immersion in financial markets. Having completed my undergraduate studies in International Finance at the University of Bologna, I have consistently excelled in courses spanning investment analysis, risk management, and sustainable finance. My final-year thesis on "The Evolution of Digital Banking Models in Mediterranean Financial Hubs" earned top honors and positioned me to understand how Milan stands as Italy's undisputed banking capital—a nexus where global institutions like Intesa Sanpaolo, Mediobanca, and UBS Italy converge with emerging fintech innovators. This scholarship represents the crucial bridge between my academic foundation and my aspiration to become a distinguished Banker operating at the heart of Europe's financial landscape.</w:t>
      </w:r>
    </w:p>
    <w:p>
      <w:pPr>
        <w:pStyle w:val="BodyText"/>
      </w:pPr>
      <w:r>
        <w:t xml:space="preserve">Italy Milan is not merely a location for me—it is the strategic epicenter where I envision launching my career as a Banker. As Italy's primary economic engine, Milan generates 20% of the nation's GDP and houses over 30% of all Italian banks' headquarters. Its unique position as Europe's fourth-largest financial center after London, Frankfurt, and Paris offers unparalleled access to cross-border transactions, sovereign debt markets, and ESG (Environmental, Social &amp; Governance) investment corridors. I have already begun cultivating relationships through internships at Banca Monte dei Paschi di Siena's Milan branch where I assisted in restructuring client portfolios during the 2023 Eurozone volatility. Witnessing firsthand how Milan-based Bankers navigate complex geopolitical shifts while maintaining Italy's financial sovereignty has solidified my resolve to contribute to this institutionally robust environment.</w:t>
      </w:r>
    </w:p>
    <w:p>
      <w:pPr>
        <w:pStyle w:val="BodyText"/>
      </w:pPr>
      <w:r>
        <w:t xml:space="preserve">The significance of this scholarship extends far beyond financial aid; it is a catalyst for professional transformation. The cost of completing the Advanced Banking Management Program at Bocconi University—Milan's premier business school—represents a substantial barrier that only this scholarship can overcome. This intensive 12-month program uniquely combines Milan's real-world banking context with global best practices through its "Banker in Residence" initiative, where industry leaders mentor students on live case studies from Italian financial institutions. Without this funding, I would be forced to delay my academic advancement or take on excessive debt that could compromise my future career trajectory as a Banker in Italy Milan. The scholarship would enable me to fully immerse myself in Milan's ecosystem—attending the annual Milano Finanza Forum, joining the Association of Italian Bankers' networking events, and developing relationships with key players like Leonardo Group and Assicurazioni Generali.</w:t>
      </w:r>
    </w:p>
    <w:p>
      <w:pPr>
        <w:pStyle w:val="BodyText"/>
      </w:pPr>
      <w:r>
        <w:t xml:space="preserve">My professional philosophy aligns precisely with Milan's banking ethos: sustainable value creation through client-centric innovation. During my internship at a Milan-based wealth management firm, I developed an ESG-aligned portfolio framework that increased client retention by 28% while reducing carbon footprint metrics. This experience crystallized my understanding that modern Bankers must transcend traditional transactional roles to become strategic partners in Italy's economic transition toward green finance. The scholarship will allow me to specialize in "Sustainable Banking Strategies for Mediterranean Markets" at Bocconi—a module directly addressing Milan's 2030 Climate Neutrality Plan, where banks hold pivotal roles in financing renewable infrastructure projects across the Adriatic region.</w:t>
      </w:r>
    </w:p>
    <w:p>
      <w:pPr>
        <w:pStyle w:val="BodyText"/>
      </w:pPr>
      <w:r>
        <w:t xml:space="preserve">What truly distinguishes my application is my commitment to contributing to Italy Milan's banking future. I have already initiated a volunteer project partnering with Ospedale Maggiore di Milano to design financial literacy workshops for immigrant communities—a testament to my belief that ethical Bankers empower entire societies. In Milan, I will channel this passion into developing microfinance solutions for small businesses in disadvantaged neighborhoods like Lambrate and Porta Genova—areas where banking deserts persist despite Milan's economic prominence. My long-term vision is to establish a fintech incubator within the city's new "Digital District" that connects emerging entrepreneurs with institutional capital, directly supporting Milan's ambition to become Europe's top innovation hub for financial technology.</w:t>
      </w:r>
    </w:p>
    <w:p>
      <w:pPr>
        <w:pStyle w:val="BodyText"/>
      </w:pPr>
      <w:r>
        <w:t xml:space="preserve">The Scholarship Application Letter I present today reflects not just an academic request, but a covenant of purpose. Italy Milan has consistently demonstrated how banking can harmonize profitability with social impact—a lesson I have internalized through my studies and professional engagements in the city. As a future Banker operating within this vibrant context, I pledge to uphold the highest standards of integrity exemplified by Milan's historic financial institutions while pioneering new models for inclusive growth. This scholarship is the essential catalyst that will enable me to transform my vision into tangible contributions within Italy Milan's premier banking arena.</w:t>
      </w:r>
    </w:p>
    <w:p>
      <w:pPr>
        <w:pStyle w:val="BodyText"/>
      </w:pPr>
      <w:r>
        <w:t xml:space="preserve">I am prepared to bring not only academic excellence but also a deep cultural understanding of Italian business traditions and modern European finance to this program. I have attached my complete curriculum vitae, academic transcripts, and letters of recommendation from professionals at Banca Popolare di Milano who have witnessed my dedication firsthand. I respectfully request the opportunity to discuss how my background aligns with your foundation's mission during an interview at your convenience.</w:t>
      </w:r>
    </w:p>
    <w:p>
      <w:pPr>
        <w:pStyle w:val="BodyText"/>
      </w:pPr>
      <w:r>
        <w:t xml:space="preserve">Thank you for considering this Scholarship Application Letter. I am eager to contribute as a future Banker in Italy Milan, where financial excellence and societal progress converge—an environment that has captivated me since I first encountered its historic Piazza della Borsa at dawn during my university exchange program. With your support, I will honor Milan's legacy while helping shape the next era of Italian banking.</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Career in Milan</dc:title>
  <dc:creator/>
  <dc:language>en</dc:language>
  <cp:keywords/>
  <dcterms:created xsi:type="dcterms:W3CDTF">2026-07-23T12:07:57Z</dcterms:created>
  <dcterms:modified xsi:type="dcterms:W3CDTF">2026-07-23T12:07:57Z</dcterms:modified>
</cp:coreProperties>
</file>

<file path=docProps/custom.xml><?xml version="1.0" encoding="utf-8"?>
<Properties xmlns="http://schemas.openxmlformats.org/officeDocument/2006/custom-properties" xmlns:vt="http://schemas.openxmlformats.org/officeDocument/2006/docPropsVTypes"/>
</file>