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Studies</w:t>
      </w:r>
      <w:r>
        <w:t xml:space="preserve"> </w:t>
      </w:r>
      <w:r>
        <w:t xml:space="preserve">in</w:t>
      </w:r>
      <w:r>
        <w:t xml:space="preserve"> </w:t>
      </w:r>
      <w:r>
        <w:t xml:space="preserve">Rome</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Rome Banking Academy &amp; International Finance Institute</w:t>
      </w:r>
      <w:r>
        <w:br/>
      </w:r>
      <w:r>
        <w:t xml:space="preserve">Piazza della Repubblica, 54</w:t>
      </w:r>
      <w:r>
        <w:br/>
      </w:r>
      <w:r>
        <w:t xml:space="preserve">00186 Roma, Italy</w:t>
      </w:r>
    </w:p>
    <w:bookmarkStart w:id="20" w:name="Xd655b15bce8aca3526777a58290067a9f541dac"/>
    <w:p>
      <w:pPr>
        <w:pStyle w:val="Heading2"/>
      </w:pPr>
      <w:r>
        <w:t xml:space="preserve">Subject: Scholarship Application for Master of Banking &amp; Financial Strategy in Italy Rome</w:t>
      </w:r>
    </w:p>
    <w:p>
      <w:pPr>
        <w:pStyle w:val="FirstParagraph"/>
      </w:pPr>
      <w:r>
        <w:t xml:space="preserve">Dear Esteemed Scholarship Committee,</w:t>
      </w:r>
    </w:p>
    <w:p>
      <w:pPr>
        <w:pStyle w:val="BodyText"/>
      </w:pPr>
      <w:r>
        <w:t xml:space="preserve">It is with profound enthusiasm and unwavering dedication that I submit my Scholarship Application Letter for the prestigious Master of Banking &amp; Financial Strategy program at the Rome Banking Academy. As an aspiring professional poised to embark on a transformative journey in international finance, I have meticulously aligned my academic trajectory and career vision with the unparalleled opportunities offered by Italy’s financial hub—Rome. This institution represents not merely an educational platform but the strategic nexus where my ambition to become a leading</w:t>
      </w:r>
      <w:r>
        <w:t xml:space="preserve"> </w:t>
      </w:r>
      <w:r>
        <w:rPr>
          <w:bCs/>
          <w:b/>
        </w:rPr>
        <w:t xml:space="preserve">Banker</w:t>
      </w:r>
      <w:r>
        <w:t xml:space="preserve"> </w:t>
      </w:r>
      <w:r>
        <w:t xml:space="preserve">intersects with Rome’s legacy as Europe’s economic compass.</w:t>
      </w:r>
    </w:p>
    <w:p>
      <w:pPr>
        <w:pStyle w:val="BodyText"/>
      </w:pPr>
      <w:r>
        <w:t xml:space="preserve">My academic foundation in Finance and International Economics at [Your University] has been rigorously structured to cultivate both analytical precision and cross-cultural acumen. I graduated with honors (GPA: 3.8/4.0), completing a thesis on "Central Bank Policies in Eurozone Financial Stability" that received departmental recognition for its originality in examining the ECB's impact on regional banking networks. During my studies, I actively participated in the International Finance Case Competition where my team developed a sustainable lending framework for Mediterranean SMEs—a project deeply resonant with Rome’s economic priorities. These experiences crystallized my understanding that effective</w:t>
      </w:r>
      <w:r>
        <w:t xml:space="preserve"> </w:t>
      </w:r>
      <w:r>
        <w:rPr>
          <w:bCs/>
          <w:b/>
        </w:rPr>
        <w:t xml:space="preserve">Banker</w:t>
      </w:r>
      <w:r>
        <w:t xml:space="preserve"> </w:t>
      </w:r>
      <w:r>
        <w:t xml:space="preserve">must transcend transactional expertise to become a catalyst for regional economic harmony.</w:t>
      </w:r>
    </w:p>
    <w:p>
      <w:pPr>
        <w:pStyle w:val="BodyText"/>
      </w:pPr>
      <w:r>
        <w:t xml:space="preserve">The decision to pursue advanced banking education in</w:t>
      </w:r>
      <w:r>
        <w:t xml:space="preserve"> </w:t>
      </w:r>
      <w:r>
        <w:rPr>
          <w:bCs/>
          <w:b/>
        </w:rPr>
        <w:t xml:space="preserve">Italy Rome</w:t>
      </w:r>
      <w:r>
        <w:t xml:space="preserve"> </w:t>
      </w:r>
      <w:r>
        <w:t xml:space="preserve">stems from its unique confluence of historical financial sophistication and contemporary innovation. As the birthplace of modern banking principles (from Renaissance-era merchant banks to today’s digital finance pioneers), Rome offers an irreplaceable context for studying how tradition fuels evolution. The Rome Banking Academy’s curriculum—particularly its "Mediterranean Financial Integration" module and partnerships with Banca d'Italia, Intesa Sanpaolo, and the European Investment Bank—provides the exact framework I seek. My research on Italy’s fintech boom in Rome (documented in my academic publications) revealed how institutions like the Academy bridge ancient banking wisdom with blockchain-driven solutions. Studying within</w:t>
      </w:r>
      <w:r>
        <w:t xml:space="preserve"> </w:t>
      </w:r>
      <w:r>
        <w:rPr>
          <w:bCs/>
          <w:b/>
        </w:rPr>
        <w:t xml:space="preserve">Italy Rome</w:t>
      </w:r>
      <w:r>
        <w:t xml:space="preserve">'s historic yet dynamic financial ecosystem will equip me to address today’s most complex challenges: climate-resilient lending, inclusive digital banking for Southern Europe, and cross-border capital flows. This is not merely a location—it is the crucible where my future as a</w:t>
      </w:r>
      <w:r>
        <w:t xml:space="preserve"> </w:t>
      </w:r>
      <w:r>
        <w:rPr>
          <w:bCs/>
          <w:b/>
        </w:rPr>
        <w:t xml:space="preserve">Banker</w:t>
      </w:r>
      <w:r>
        <w:t xml:space="preserve"> </w:t>
      </w:r>
      <w:r>
        <w:t xml:space="preserve">will be forged.</w:t>
      </w:r>
    </w:p>
    <w:p>
      <w:pPr>
        <w:pStyle w:val="BodyText"/>
      </w:pPr>
      <w:r>
        <w:t xml:space="preserve">My commitment to Rome extends beyond academia. I have already immersed myself in the city’s financial landscape through virtual collaborations with Rome-based institutions: I assisted in drafting policy briefs for the International Monetary Fund’s Rome Office on SME credit accessibility, and conducted field research on microfinance initiatives across Lazio region. These efforts confirmed my conviction that success as a</w:t>
      </w:r>
      <w:r>
        <w:t xml:space="preserve"> </w:t>
      </w:r>
      <w:r>
        <w:rPr>
          <w:bCs/>
          <w:b/>
        </w:rPr>
        <w:t xml:space="preserve">Banker</w:t>
      </w:r>
      <w:r>
        <w:t xml:space="preserve"> </w:t>
      </w:r>
      <w:r>
        <w:t xml:space="preserve">requires intimate knowledge of local contexts—a reality I can only fully grasp while residing in</w:t>
      </w:r>
      <w:r>
        <w:t xml:space="preserve"> </w:t>
      </w:r>
      <w:r>
        <w:rPr>
          <w:bCs/>
          <w:b/>
        </w:rPr>
        <w:t xml:space="preserve">Italy Rome</w:t>
      </w:r>
      <w:r>
        <w:t xml:space="preserve">. The city’s symbiosis of ancient markets like the Roman Forum and modern fintech hubs (e.g., "Rome Tech Valley") offers an unmatched laboratory for innovation. I envision applying this localized insight to develop inclusive financial products that empower Rome’s underserved communities, echoing the Academy’s mission of "banking as civic duty."</w:t>
      </w:r>
    </w:p>
    <w:p>
      <w:pPr>
        <w:pStyle w:val="BodyText"/>
      </w:pPr>
      <w:r>
        <w:t xml:space="preserve">Financially, securing this scholarship is indispensable to my path. The tuition and living costs in Rome exceed my personal savings by €28,500 annually—a barrier I cannot overcome without institutional support. My family’s modest income (as a small-scale farming household in [Your Country]) precludes additional loans that would burden me with post-graduation debt, diverting focus from professional growth. This scholarship represents more than financial aid; it is an investment in Rome’s future banking leadership and the global financial ecosystem. With your support, I will channel every ounce of energy into mastering the Academy’s curriculum while contributing to Rome’s economic narrative through research on "Green Banking Strategies for Mediterranean Coastal Economies"—a project already endorsed by Professor [Name] at the Academy.</w:t>
      </w:r>
    </w:p>
    <w:p>
      <w:pPr>
        <w:pStyle w:val="BodyText"/>
      </w:pPr>
      <w:r>
        <w:t xml:space="preserve">My vision extends far beyond my graduation. As a</w:t>
      </w:r>
      <w:r>
        <w:t xml:space="preserve"> </w:t>
      </w:r>
      <w:r>
        <w:rPr>
          <w:bCs/>
          <w:b/>
        </w:rPr>
        <w:t xml:space="preserve">Banker</w:t>
      </w:r>
      <w:r>
        <w:t xml:space="preserve">, I aim to establish a specialized division at an Italian bank focused on sustainable finance for the Mediterranean region. Drawing from Rome’s historical role as trade’s crossroads, I will pioneer partnerships between EU financial institutions and African/South Asian markets—creating pathways for capital that respect cultural and ecological realities. This aligns perfectly with Rome’s strategic position as Italy's economic nerve center and a UNESCO-recognized hub for cultural diplomacy. The scholarship would enable me to complete the program without distraction, allowing me to engage fully in internships at Rome-based institutions like the European Central Bank’s financial stability unit or Banca Monte dei Paschi di Siena, where I’ve secured preliminary interview interest.</w:t>
      </w:r>
    </w:p>
    <w:p>
      <w:pPr>
        <w:pStyle w:val="BodyText"/>
      </w:pPr>
      <w:r>
        <w:t xml:space="preserve">My journey as a banking professional began in [Your Country]’s community credit unions—where I witnessed firsthand how accessible finance transforms lives. This experience ignited my resolve to become a</w:t>
      </w:r>
      <w:r>
        <w:t xml:space="preserve"> </w:t>
      </w:r>
      <w:r>
        <w:rPr>
          <w:bCs/>
          <w:b/>
        </w:rPr>
        <w:t xml:space="preserve">Banker</w:t>
      </w:r>
      <w:r>
        <w:t xml:space="preserve"> </w:t>
      </w:r>
      <w:r>
        <w:t xml:space="preserve">who serves with integrity, not just profit. Studying in</w:t>
      </w:r>
      <w:r>
        <w:t xml:space="preserve"> </w:t>
      </w:r>
      <w:r>
        <w:rPr>
          <w:bCs/>
          <w:b/>
        </w:rPr>
        <w:t xml:space="preserve">Italy Rome</w:t>
      </w:r>
      <w:r>
        <w:t xml:space="preserve">, where banking evolved from family-run institutions to global powerhouses, will equip me with the dual perspective of heritage and innovation necessary for ethical leadership. I have chosen this path because Rome does not merely host finance; it embodies its soul.</w:t>
      </w:r>
    </w:p>
    <w:p>
      <w:pPr>
        <w:pStyle w:val="BodyText"/>
      </w:pPr>
      <w:r>
        <w:t xml:space="preserve">In conclusion, this Scholarship Application Letter represents my deepest commitment to becoming an architect of responsible finance rooted in Rome’s legacy. I pledge to honor your investment by excelling academically, contributing meaningfully to the Academy’s research ecosystem, and ultimately strengthening</w:t>
      </w:r>
      <w:r>
        <w:t xml:space="preserve"> </w:t>
      </w:r>
      <w:r>
        <w:rPr>
          <w:bCs/>
          <w:b/>
        </w:rPr>
        <w:t xml:space="preserve">Italy Rome</w:t>
      </w:r>
      <w:r>
        <w:t xml:space="preserve">'s position as Europe’s most influential financial innovation center. My application is not merely a request—it is a promise of tangible impact.</w:t>
      </w:r>
    </w:p>
    <w:p>
      <w:pPr>
        <w:pStyle w:val="BodyText"/>
      </w:pPr>
      <w:r>
        <w:t xml:space="preserve">Thank you for considering my candidacy. I welcome the opportunity to discuss how my vision aligns with your mission in person and am available at your earliest convenience.</w:t>
      </w:r>
    </w:p>
    <w:p>
      <w:pPr>
        <w:pStyle w:val="BodyText"/>
      </w:pPr>
      <w:r>
        <w:t xml:space="preserve">Sincerely,</w:t>
      </w:r>
      <w:r>
        <w:br/>
      </w:r>
      <w:r>
        <w:t xml:space="preserve">[Your Full Name]</w:t>
      </w:r>
      <w:r>
        <w:br/>
      </w:r>
      <w:r>
        <w:t xml:space="preserve">Candidate ID: [ID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Studies in Rome</dc:title>
  <dc:creator/>
  <dc:language>en</dc:language>
  <cp:keywords/>
  <dcterms:created xsi:type="dcterms:W3CDTF">2026-07-21T14:11:01Z</dcterms:created>
  <dcterms:modified xsi:type="dcterms:W3CDTF">2026-07-21T14:11:01Z</dcterms:modified>
</cp:coreProperties>
</file>

<file path=docProps/custom.xml><?xml version="1.0" encoding="utf-8"?>
<Properties xmlns="http://schemas.openxmlformats.org/officeDocument/2006/custom-properties" xmlns:vt="http://schemas.openxmlformats.org/officeDocument/2006/docPropsVTypes"/>
</file>