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Banker,</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Lagos, Nigeria</w:t>
      </w:r>
      <w:r>
        <w:br/>
      </w:r>
      <w:r>
        <w:t xml:space="preserve">[Email Address]</w:t>
      </w:r>
      <w:r>
        <w:br/>
      </w:r>
      <w:r>
        <w:t xml:space="preserve">[Phone Number]</w:t>
      </w:r>
      <w:r>
        <w:br/>
      </w:r>
      <w:r>
        <w:t xml:space="preserve">[Date]</w:t>
      </w:r>
    </w:p>
    <w:p>
      <w:pPr>
        <w:pStyle w:val="BodyText"/>
      </w:pPr>
      <w:r>
        <w:t xml:space="preserve">The Scholarship Committee</w:t>
      </w:r>
      <w:r>
        <w:br/>
      </w:r>
      <w:r>
        <w:t xml:space="preserve">[Sponsor Organization Name]</w:t>
      </w:r>
      <w:r>
        <w:br/>
      </w:r>
      <w:r>
        <w:t xml:space="preserve">Lagos, Nigeria</w:t>
      </w:r>
    </w:p>
    <w:bookmarkStart w:id="20" w:name="X820e5662b7aed84be5f3d1e8c95fc1f3113bd1d"/>
    <w:p>
      <w:pPr>
        <w:pStyle w:val="Heading2"/>
      </w:pPr>
      <w:r>
        <w:t xml:space="preserve">Subject: Formal Application for Financial Assistance to Advance Banking Career in Nigeria Lagos</w:t>
      </w:r>
    </w:p>
    <w:p>
      <w:pPr>
        <w:pStyle w:val="FirstParagraph"/>
      </w:pPr>
      <w:r>
        <w:t xml:space="preserve">Dear Esteemed Scholarship Committee,</w:t>
      </w:r>
    </w:p>
    <w:p>
      <w:pPr>
        <w:pStyle w:val="BodyText"/>
      </w:pPr>
      <w:r>
        <w:t xml:space="preserve">I am writing this</w:t>
      </w:r>
      <w:r>
        <w:t xml:space="preserve"> </w:t>
      </w:r>
      <w:r>
        <w:rPr>
          <w:iCs/>
          <w:i/>
        </w:rPr>
        <w:t xml:space="preserve">Scholarship Application Letter</w:t>
      </w:r>
      <w:r>
        <w:t xml:space="preserve"> </w:t>
      </w:r>
      <w:r>
        <w:t xml:space="preserve">with profound enthusiasm to formally apply for your prestigious educational scholarship opportunity. As a dedicated banking professional currently serving at First Bank of Nigeria Limited in the bustling financial hub of Lagos, I believe this scholarship represents a pivotal catalyst for my career advancement and contribution to Nigeria's economic development.</w:t>
      </w:r>
    </w:p>
    <w:p>
      <w:pPr>
        <w:pStyle w:val="BodyText"/>
      </w:pPr>
      <w:r>
        <w:t xml:space="preserve">With seven years of progressive experience within Nigeria's dynamic financial sector, I have witnessed firsthand how strategic banking innovation directly impacts Lagos' economic ecosystem. My journey began as a Credit Officer at FCMB (First City Monument Bank) in Ikeja, where I managed N500 million in corporate loan portfolios for manufacturing and agribusiness clients. This role instilled in me the critical importance of risk assessment, client relationship management, and compliance within Nigeria's complex financial regulatory framework. Currently as a Senior Relationship Manager at First Bank's Lagos Main Branch, I oversee key accounts worth over N2.5 billion annually while spearheading digital transformation initiatives that have increased customer retention by 35% in our Lagos operations.</w:t>
      </w:r>
    </w:p>
    <w:p>
      <w:pPr>
        <w:pStyle w:val="BodyText"/>
      </w:pPr>
      <w:r>
        <w:t xml:space="preserve">My professional trajectory has been deeply intertwined with the challenges and opportunities of Nigeria Lagos. The city's financial landscape presents unique complexities: navigating the Central Bank of Nigeria's stringent AML regulations, adapting to the rapid evolution of fintech solutions like Flutterwave and OPay, and addressing the critical financing needs of Lagos' SME sector which contributes 45% to our state GDP. I've developed specialized expertise in cross-border trade finance for Lagos-based exporters – a skillset particularly vital as Nigeria seeks to diversify from oil revenues. For instance, last year I structured a $12 million letter of credit facility enabling a Lagos textile manufacturer to supply products across West Africa, creating 200 new jobs.</w:t>
      </w:r>
    </w:p>
    <w:p>
      <w:pPr>
        <w:pStyle w:val="BodyText"/>
      </w:pPr>
      <w:r>
        <w:t xml:space="preserve">While my practical experience has been invaluable, I recognize that to drive meaningful change in Nigeria's banking sector requires deeper academic rigor. The current scholarship opportunity aligns perfectly with my ambition to earn an Executive Master of Banking and Finance from the Lagos Business School (LBS), which is uniquely positioned to address Africa's financial challenges. This program's specialized modules on "Digital Banking Transformation" and "Emerging Markets Finance" directly correspond to my work in developing First Bank's mobile banking platform that now serves 1.2 million Lagos customers monthly.</w:t>
      </w:r>
    </w:p>
    <w:p>
      <w:pPr>
        <w:pStyle w:val="BodyText"/>
      </w:pPr>
      <w:r>
        <w:t xml:space="preserve">I have identified three key areas where this scholarship will yield transformative outcomes:</w:t>
      </w:r>
    </w:p>
    <w:p>
      <w:pPr>
        <w:numPr>
          <w:ilvl w:val="0"/>
          <w:numId w:val="1001"/>
        </w:numPr>
        <w:pStyle w:val="Compact"/>
      </w:pPr>
      <w:r>
        <w:rPr>
          <w:bCs/>
          <w:b/>
        </w:rPr>
        <w:t xml:space="preserve">Enhanced Technical Expertise:</w:t>
      </w:r>
      <w:r>
        <w:t xml:space="preserve"> </w:t>
      </w:r>
      <w:r>
        <w:t xml:space="preserve">To master advanced risk modeling techniques specifically applicable to Nigeria's volatile forex market, which I will implement in my current role to reduce portfolio defaults by an estimated 25%.</w:t>
      </w:r>
    </w:p>
    <w:p>
      <w:pPr>
        <w:numPr>
          <w:ilvl w:val="0"/>
          <w:numId w:val="1001"/>
        </w:numPr>
        <w:pStyle w:val="Compact"/>
      </w:pPr>
      <w:r>
        <w:rPr>
          <w:bCs/>
          <w:b/>
        </w:rPr>
        <w:t xml:space="preserve">Strategic Leadership Development:</w:t>
      </w:r>
      <w:r>
        <w:t xml:space="preserve"> </w:t>
      </w:r>
      <w:r>
        <w:t xml:space="preserve">To cultivate the executive competencies needed for senior management positions within Lagos' banking ecosystem, ultimately positioning me to lead sustainable finance initiatives across Nigeria's 36 states.</w:t>
      </w:r>
    </w:p>
    <w:p>
      <w:pPr>
        <w:numPr>
          <w:ilvl w:val="0"/>
          <w:numId w:val="1001"/>
        </w:numPr>
        <w:pStyle w:val="Compact"/>
      </w:pPr>
      <w:r>
        <w:rPr>
          <w:bCs/>
          <w:b/>
        </w:rPr>
        <w:t xml:space="preserve">Local Impact Through Knowledge Transfer:</w:t>
      </w:r>
      <w:r>
        <w:t xml:space="preserve"> </w:t>
      </w:r>
      <w:r>
        <w:t xml:space="preserve">Upon completion, I will establish a mentorship program at my branch to train 50 junior bankers annually on fintech integration – addressing the critical talent gap identified in CBN's 2023 Financial Inclusion Report.</w:t>
      </w:r>
    </w:p>
    <w:p>
      <w:pPr>
        <w:pStyle w:val="FirstParagraph"/>
      </w:pPr>
      <w:r>
        <w:t xml:space="preserve">The significance of this scholarship extends beyond personal advancement. As Nigeria Lagos navigates economic reforms, we urgently need banking professionals who understand both global best practices and local context. My current work demonstrates how targeted financial solutions can catalyze growth: when I introduced our "Lagos MSME Credit Guarantee Scheme," it enabled 87 small businesses to secure loans they previously couldn't access, stimulating N340 million in local economic activity last year alone. However, scaling such initiatives demands deeper analytical capabilities – precisely what this scholarship will provide.</w:t>
      </w:r>
    </w:p>
    <w:p>
      <w:pPr>
        <w:pStyle w:val="BodyText"/>
      </w:pPr>
      <w:r>
        <w:t xml:space="preserve">I have attached comprehensive documentation including my academic transcripts showing consistent top performance (GPA 3.8/4.0), letters of recommendation from two senior executives at First Bank, and a detailed budget showing how the scholarship funds would be allocated solely for tuition and research materials. Notably, I am committed to contributing 20 hours monthly as a guest lecturer at LBS upon program completion – ensuring knowledge dissemination directly benefits Nigeria's next generation of bankers.</w:t>
      </w:r>
    </w:p>
    <w:p>
      <w:pPr>
        <w:pStyle w:val="BodyText"/>
      </w:pPr>
      <w:r>
        <w:t xml:space="preserve">My vision extends beyond becoming an exceptional Banker in Nigeria Lagos; I aspire to be part of the movement that transforms our nation's financial architecture. The scholarship would enable me to develop the strategic acumen required to design inclusive banking models that serve not just corporate clients, but also the 60% of Lagos residents currently excluded from formal financial services. This aligns with Nigeria's National Financial Inclusion Strategy (2021-2025), where I intend to contribute through my future roles.</w:t>
      </w:r>
    </w:p>
    <w:p>
      <w:pPr>
        <w:pStyle w:val="BodyText"/>
      </w:pPr>
      <w:r>
        <w:t xml:space="preserve">Having already navigated the competitive landscape of Nigerian banking – from managing Naira forex volatility challenges to spearheading digital adoption during the pandemic – I possess the resilience and practical insight necessary to maximize this opportunity. My colleagues consistently recognize my ability to bridge technical banking knowledge with community impact, as evidenced by my recent recognition as "Lagos Branch Innovator of the Year" by Nigerian Banking Association.</w:t>
      </w:r>
    </w:p>
    <w:p>
      <w:pPr>
        <w:pStyle w:val="BodyText"/>
      </w:pPr>
      <w:r>
        <w:t xml:space="preserve">I respectfully request the opportunity to discuss how this scholarship will enable me to elevate not just my own career, but the entire banking profession in Nigeria Lagos. I am available for an interview at your earliest convenience and have attached all required documentation. Thank you for considering this</w:t>
      </w:r>
      <w:r>
        <w:t xml:space="preserve"> </w:t>
      </w:r>
      <w:r>
        <w:rPr>
          <w:iCs/>
          <w:i/>
        </w:rPr>
        <w:t xml:space="preserve">Scholarship Application Letter</w:t>
      </w:r>
      <w:r>
        <w:t xml:space="preserve"> </w:t>
      </w:r>
      <w:r>
        <w:t xml:space="preserve">from a passionate banker committed to driving meaningful financial transformation in our nation's economic capital.</w:t>
      </w:r>
    </w:p>
    <w:p>
      <w:pPr>
        <w:pStyle w:val="BodyText"/>
      </w:pPr>
      <w:r>
        <w:t xml:space="preserve">Sincerely,</w:t>
      </w:r>
      <w:r>
        <w:br/>
      </w:r>
      <w:r>
        <w:br/>
      </w:r>
      <w:r>
        <w:t xml:space="preserve">[Your Full Name]</w:t>
      </w:r>
      <w:r>
        <w:br/>
      </w:r>
      <w:r>
        <w:t xml:space="preserve">Senior Relationship Manager</w:t>
      </w:r>
      <w:r>
        <w:br/>
      </w:r>
      <w:r>
        <w:t xml:space="preserve">First Bank of Nigeria Limited, Lagos Main Branch</w:t>
      </w:r>
      <w:r>
        <w:br/>
      </w:r>
      <w:r>
        <w:t xml:space="preserve">Professional Banking Association (PBA) Member #NL-78912</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Banker, Nigeria Lagos</dc:title>
  <dc:creator/>
  <dc:language>en</dc:language>
  <cp:keywords/>
  <dcterms:created xsi:type="dcterms:W3CDTF">2026-07-23T22:18:03Z</dcterms:created>
  <dcterms:modified xsi:type="dcterms:W3CDTF">2026-07-23T22:18:03Z</dcterms:modified>
</cp:coreProperties>
</file>

<file path=docProps/custom.xml><?xml version="1.0" encoding="utf-8"?>
<Properties xmlns="http://schemas.openxmlformats.org/officeDocument/2006/custom-properties" xmlns:vt="http://schemas.openxmlformats.org/officeDocument/2006/docPropsVTypes"/>
</file>