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Lima,</w:t>
      </w:r>
      <w:r>
        <w:t xml:space="preserve"> </w:t>
      </w:r>
      <w:r>
        <w:t xml:space="preserve">Peru</w:t>
      </w:r>
    </w:p>
    <w:bookmarkStart w:id="20" w:name="scholarship-application-letter"/>
    <w:p>
      <w:pPr>
        <w:pStyle w:val="Heading1"/>
      </w:pPr>
      <w:r>
        <w:t xml:space="preserve">SCHOLARSHIP APPLICATION LETTER</w:t>
      </w:r>
    </w:p>
    <w:p>
      <w:pPr>
        <w:pStyle w:val="FirstParagraph"/>
      </w:pPr>
      <w:r>
        <w:t xml:space="preserve">For Advanced Banking Education in Lima, Peru</w:t>
      </w:r>
    </w:p>
    <w:bookmarkEnd w:id="20"/>
    <w:p>
      <w:pPr>
        <w:pStyle w:val="BodyText"/>
      </w:pPr>
      <w:r>
        <w:t xml:space="preserve">October 26, 2023</w:t>
      </w:r>
    </w:p>
    <w:p>
      <w:pPr>
        <w:pStyle w:val="BodyText"/>
      </w:pPr>
      <w:r>
        <w:t xml:space="preserve">The Scholarship Committee</w:t>
      </w:r>
      <w:r>
        <w:br/>
      </w:r>
      <w:r>
        <w:t xml:space="preserve">Peruvian Banking Foundation</w:t>
      </w:r>
      <w:r>
        <w:br/>
      </w:r>
      <w:r>
        <w:t xml:space="preserve">Avenida Arequipa 1501</w:t>
      </w:r>
      <w:r>
        <w:br/>
      </w:r>
      <w:r>
        <w:t xml:space="preserve">Lima, Peru</w:t>
      </w:r>
    </w:p>
    <w:bookmarkStart w:id="21" w:name="Xcacec849c91ff85e16655e636f0ab8bd0a8a019"/>
    <w:p>
      <w:pPr>
        <w:pStyle w:val="Heading2"/>
      </w:pPr>
      <w:r>
        <w:t xml:space="preserve">Dear Esteemed Members of the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Banking Development Program at the Universidad de Lima. As a dedicated student from Cusco with deep roots in Peru's financial landscape, I seek to elevate my expertise in modern banking practices to become a transformative Banker serving the dynamic economic ecosystem of Lima, Peru.</w:t>
      </w:r>
    </w:p>
    <w:p>
      <w:pPr>
        <w:pStyle w:val="BodyText"/>
      </w:pPr>
      <w:r>
        <w:t xml:space="preserve">My journey toward banking excellence began during my undergraduate studies in Finance at the Pontificia Universidad Católica del Perú, where I consistently ranked among the top 5% of my cohort. My academic focus on financial technology and inclusive banking models directly aligns with Peru's national development goals. In my final year, I spearheaded a student initiative partnering with Banco de la Nación to develop microfinance solutions for rural artisans in the Andean region—a project that earned recognition from Peru's Superintendencia de Banca, Seguros y AFP (SBS). This experience crystallized my conviction that ethical banking is not merely a profession but a catalyst for socioeconomic progress across</w:t>
      </w:r>
      <w:r>
        <w:t xml:space="preserve"> </w:t>
      </w:r>
      <w:r>
        <w:rPr>
          <w:bCs/>
          <w:b/>
        </w:rPr>
        <w:t xml:space="preserve">Peru Lima</w:t>
      </w:r>
      <w:r>
        <w:t xml:space="preserve">'s diverse communities.</w:t>
      </w:r>
    </w:p>
    <w:p>
      <w:pPr>
        <w:pStyle w:val="BodyText"/>
      </w:pPr>
      <w:r>
        <w:t xml:space="preserve">What distinguishes my vision as an aspiring Banker is my contextual understanding of Lima's unique financial challenges. As the country's economic hub, Lima faces dual pressures: rapid digital transformation demanding innovative banking solutions, and persistent financial exclusion affecting over 40% of Peruvians outside urban centers. During my internship at Banco Interamericano de Desarrollo (BID) in downtown Lima, I observed firsthand how traditional banking models fail to serve informal sector workers—a demographic representing 65% of Peru's labor force. My research project on "Digital Inclusion Strategies for Unbanked Populations in Metropolitan Lima" revealed that tailored mobile banking services could increase financial access by 32% within three years, a finding I presented at the 2023 Latin American Banking Symposium in</w:t>
      </w:r>
      <w:r>
        <w:t xml:space="preserve"> </w:t>
      </w:r>
      <w:r>
        <w:rPr>
          <w:bCs/>
          <w:b/>
        </w:rPr>
        <w:t xml:space="preserve">Peru Lima</w:t>
      </w:r>
      <w:r>
        <w:t xml:space="preserve">.</w:t>
      </w:r>
    </w:p>
    <w:p>
      <w:pPr>
        <w:pStyle w:val="BodyText"/>
      </w:pPr>
      <w:r>
        <w:t xml:space="preserve">This scholarship represents far more than academic support—it is the strategic investment needed to bridge my current capabilities with the specialized knowledge required to lead banking innovation in Peru's capital. The International Banking Development Program uniquely combines advanced curriculum in fintech, risk management, and sustainable finance with immersion in Lima's bustling financial district. I specifically require this</w:t>
      </w:r>
      <w:r>
        <w:t xml:space="preserve"> </w:t>
      </w:r>
      <w:r>
        <w:rPr>
          <w:bCs/>
          <w:b/>
        </w:rPr>
        <w:t xml:space="preserve">Scholarship Application Letter</w:t>
      </w:r>
      <w:r>
        <w:t xml:space="preserve"> </w:t>
      </w:r>
      <w:r>
        <w:t xml:space="preserve">to cover the $12,500 tuition differential for the program's specialized modules on Central Bank Digital Currency implementation—a critical skillset for a future Banker operating in Peru's evolving regulatory environment.</w:t>
      </w:r>
    </w:p>
    <w:p>
      <w:pPr>
        <w:pStyle w:val="BodyText"/>
      </w:pPr>
      <w:r>
        <w:t xml:space="preserve">My proposed career trajectory demonstrates how this scholarship directly serves national development priorities. Upon graduation, I will join Banco de Crédito del Perú (BCP), Lima's largest financial institution, to develop their "Banco para Todos" initiative targeting underserved neighborhoods in Villa El Salvador and La Victoria. Leveraging the program's capstone project requirement, I will design a credit scoring model incorporating alternative data sources (e.g., mobile payment histories) to serve micro-entrepreneurs currently excluded from formal banking. This initiative has already garnered preliminary support from BCP's CEO, who noted its potential to "redefine financial inclusion in</w:t>
      </w:r>
      <w:r>
        <w:t xml:space="preserve"> </w:t>
      </w:r>
      <w:r>
        <w:rPr>
          <w:bCs/>
          <w:b/>
        </w:rPr>
        <w:t xml:space="preserve">Peru Lima</w:t>
      </w:r>
      <w:r>
        <w:t xml:space="preserve"> </w:t>
      </w:r>
      <w:r>
        <w:t xml:space="preserve">within five years."</w:t>
      </w:r>
    </w:p>
    <w:p>
      <w:pPr>
        <w:pStyle w:val="BodyText"/>
      </w:pPr>
      <w:r>
        <w:t xml:space="preserve">The cultural dimension of this scholarship cannot be overstated. Growing up as the first in my family to pursue higher education in finance, I understand banking's power to transform communities. My mother runs a small textile shop in Cusco that relies solely on cash transactions—a reality that inspired my focus on mobile financial services. This personal connection fuels my commitment to ensure every</w:t>
      </w:r>
      <w:r>
        <w:t xml:space="preserve"> </w:t>
      </w:r>
      <w:r>
        <w:rPr>
          <w:bCs/>
          <w:b/>
        </w:rPr>
        <w:t xml:space="preserve">Peru Lima</w:t>
      </w:r>
      <w:r>
        <w:t xml:space="preserve"> </w:t>
      </w:r>
      <w:r>
        <w:t xml:space="preserve">resident, from the Miraflores affluent districts to the Callao port communities, gains equitable access to modern banking. As a future Banker, I will prioritize cultural intelligence in service delivery—a skill I honed through volunteering at community centers in Comas and San Juan de Lurigancho.</w:t>
      </w:r>
    </w:p>
    <w:p>
      <w:pPr>
        <w:pStyle w:val="BodyText"/>
      </w:pPr>
      <w:r>
        <w:t xml:space="preserve">Beyond technical expertise, this scholarship will empower me to contribute meaningfully to Peru's broader economic narrative. The World Bank reports that financial inclusion could boost Peru's GDP by $4.2 billion annually—amounts directly achievable through innovations I aim to implement as a Banker in Lima. My proposed "Lima Financial Inclusion Index," developed during the program, will provide policymakers with actionable data to target resources more effectively across districts like Surco and Lince, where banking penetration remains below 50%.</w:t>
      </w:r>
    </w:p>
    <w:p>
      <w:pPr>
        <w:pStyle w:val="BodyText"/>
      </w:pPr>
      <w:r>
        <w:t xml:space="preserve">I recognize that scholarship recipients bear significant responsibility. Should I be selected, I commit to:</w:t>
      </w:r>
    </w:p>
    <w:p>
      <w:pPr>
        <w:numPr>
          <w:ilvl w:val="0"/>
          <w:numId w:val="1001"/>
        </w:numPr>
        <w:pStyle w:val="Compact"/>
      </w:pPr>
      <w:r>
        <w:t xml:space="preserve">Completing all program requirements with distinction</w:t>
      </w:r>
    </w:p>
    <w:p>
      <w:pPr>
        <w:numPr>
          <w:ilvl w:val="0"/>
          <w:numId w:val="1001"/>
        </w:numPr>
        <w:pStyle w:val="Compact"/>
      </w:pPr>
      <w:r>
        <w:t xml:space="preserve">Presenting quarterly progress reports on my "Banco para Todos" initiative to the Peruvian Banking Association</w:t>
      </w:r>
    </w:p>
    <w:p>
      <w:pPr>
        <w:numPr>
          <w:ilvl w:val="0"/>
          <w:numId w:val="1001"/>
        </w:numPr>
        <w:pStyle w:val="Compact"/>
      </w:pPr>
      <w:r>
        <w:t xml:space="preserve">Hosting monthly community workshops in Lima's peripheral districts to educate residents about digital banking tools</w:t>
      </w:r>
    </w:p>
    <w:p>
      <w:pPr>
        <w:pStyle w:val="FirstParagraph"/>
      </w:pPr>
      <w:r>
        <w:t xml:space="preserve">In closing, I ask you to consider this application as a strategic investment not just in my career, but in the future of banking across</w:t>
      </w:r>
      <w:r>
        <w:t xml:space="preserve"> </w:t>
      </w:r>
      <w:r>
        <w:rPr>
          <w:bCs/>
          <w:b/>
        </w:rPr>
        <w:t xml:space="preserve">Peru Lima</w:t>
      </w:r>
      <w:r>
        <w:t xml:space="preserve">. My academic record (3.8/4.0 GPA), field experience with SBS-regulated institutions, and proven community engagement demonstrate my readiness to maximize this opportunity. I have attached all required documentation including recommendation letters from Professor Elena Mendoza (SBS Financial Policy Chair) and Mr. Carlos Vega (BCP Director of Innovation). With your support, I will transform classroom knowledge into tangible financial inclusion—proving that every Peruvian deserves to be a participant in their nation's economic story.</w:t>
      </w:r>
    </w:p>
    <w:p>
      <w:pPr>
        <w:pStyle w:val="BodyText"/>
      </w:pPr>
      <w:r>
        <w:t xml:space="preserve">Thank you for considering this</w:t>
      </w:r>
      <w:r>
        <w:t xml:space="preserve"> </w:t>
      </w:r>
      <w:r>
        <w:rPr>
          <w:bCs/>
          <w:b/>
        </w:rPr>
        <w:t xml:space="preserve">Scholarship Application Letter</w:t>
      </w:r>
      <w:r>
        <w:t xml:space="preserve">. I eagerly anticipate the possibility of contributing my energy and vision to the banking community of Lima, Peru, and am available for an interview at your earliest convenience.</w:t>
      </w:r>
    </w:p>
    <w:p>
      <w:pPr>
        <w:pStyle w:val="BodyText"/>
      </w:pPr>
      <w:r>
        <w:t xml:space="preserve">Sincerely,</w:t>
      </w:r>
    </w:p>
    <w:p>
      <w:pPr>
        <w:pStyle w:val="BodyText"/>
      </w:pPr>
      <w:r>
        <w:t xml:space="preserve">Mateo Flores</w:t>
      </w:r>
    </w:p>
    <w:p>
      <w:pPr>
        <w:pStyle w:val="BodyText"/>
      </w:pPr>
      <w:r>
        <w:t xml:space="preserve">Addressed to the Scholarship Committee, Peruvian Banking Foundation</w:t>
      </w:r>
    </w:p>
    <w:bookmarkEnd w:id="21"/>
    <w:p>
      <w:pPr>
        <w:pStyle w:val="BodyText"/>
      </w:pPr>
      <w:r>
        <w:rPr>
          <w:bCs/>
          <w:b/>
        </w:rPr>
        <w:t xml:space="preserve">Word Count:</w:t>
      </w:r>
      <w:r>
        <w:t xml:space="preserve"> </w:t>
      </w:r>
      <w:r>
        <w:t xml:space="preserve">826 words</w:t>
      </w:r>
    </w:p>
    <w:p>
      <w:pPr>
        <w:pStyle w:val="BodyText"/>
      </w:pPr>
      <w:r>
        <w:rPr>
          <w:bCs/>
          <w:b/>
        </w:rPr>
        <w:t xml:space="preserve">Key Terms Incorporated:</w:t>
      </w:r>
      <w:r>
        <w:t xml:space="preserve"> </w:t>
      </w:r>
      <w:r>
        <w:t xml:space="preserve">Scholarship Application Letter (x3), Banker (x4), Peru Lima (x5)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Lima, Peru</dc:title>
  <dc:creator/>
  <dc:language>en</dc:language>
  <cp:keywords/>
  <dcterms:created xsi:type="dcterms:W3CDTF">2026-07-23T01:22:51Z</dcterms:created>
  <dcterms:modified xsi:type="dcterms:W3CDTF">2026-07-23T01:22:51Z</dcterms:modified>
</cp:coreProperties>
</file>

<file path=docProps/custom.xml><?xml version="1.0" encoding="utf-8"?>
<Properties xmlns="http://schemas.openxmlformats.org/officeDocument/2006/custom-properties" xmlns:vt="http://schemas.openxmlformats.org/officeDocument/2006/docPropsVTypes"/>
</file>