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Banking</w:t>
      </w:r>
      <w:r>
        <w:t xml:space="preserve"> </w:t>
      </w:r>
      <w:r>
        <w:t xml:space="preserve">Career</w:t>
      </w:r>
      <w:r>
        <w:t xml:space="preserve"> </w:t>
      </w:r>
      <w:r>
        <w:t xml:space="preserve">in</w:t>
      </w:r>
      <w:r>
        <w:t xml:space="preserve"> </w:t>
      </w:r>
      <w:r>
        <w:t xml:space="preserve">Manila</w:t>
      </w:r>
    </w:p>
    <w:bookmarkStart w:id="20" w:name="scholarship-application-letter"/>
    <w:p>
      <w:pPr>
        <w:pStyle w:val="Heading1"/>
      </w:pPr>
      <w:r>
        <w:t xml:space="preserve">SCHOLARSHIP APPLICATION LETTER</w:t>
      </w:r>
    </w:p>
    <w:p>
      <w:pPr>
        <w:pStyle w:val="FirstParagraph"/>
      </w:pPr>
      <w:r>
        <w:t xml:space="preserve">For the Banking Excellence Scholarship Program</w:t>
      </w:r>
    </w:p>
    <w:p>
      <w:pPr>
        <w:pStyle w:val="BodyText"/>
      </w:pPr>
      <w:r>
        <w:t xml:space="preserve">Submitted to the Board of Trustees, Philippine Financial Leadership Foundation</w:t>
      </w:r>
    </w:p>
    <w:bookmarkEnd w:id="20"/>
    <w:p>
      <w:pPr>
        <w:pStyle w:val="BodyText"/>
      </w:pPr>
      <w:r>
        <w:t xml:space="preserve">Maria Cecilia Santos</w:t>
      </w:r>
      <w:r>
        <w:br/>
      </w:r>
      <w:r>
        <w:t xml:space="preserve">123 Aurora Boulevard, Quezon City</w:t>
      </w:r>
      <w:r>
        <w:br/>
      </w:r>
      <w:r>
        <w:t xml:space="preserve">Philippines 1105</w:t>
      </w:r>
      <w:r>
        <w:br/>
      </w:r>
      <w:r>
        <w:t xml:space="preserve">October 26, 2023</w:t>
      </w:r>
      <w:r>
        <w:br/>
      </w:r>
      <w:r>
        <w:br/>
      </w:r>
    </w:p>
    <w:p>
      <w:pPr>
        <w:pStyle w:val="BodyText"/>
      </w:pPr>
      <w:r>
        <w:t xml:space="preserve">Board of Trustees</w:t>
      </w:r>
      <w:r>
        <w:br/>
      </w:r>
      <w:r>
        <w:t xml:space="preserve">Philippine Financial Leadership Foundation (PFLF)</w:t>
      </w:r>
      <w:r>
        <w:br/>
      </w:r>
      <w:r>
        <w:t xml:space="preserve">One Ayala Avenue, Makati City</w:t>
      </w:r>
      <w:r>
        <w:br/>
      </w:r>
      <w:r>
        <w:t xml:space="preserve">Philippines 1226</w:t>
      </w:r>
    </w:p>
    <w:p>
      <w:pPr>
        <w:pStyle w:val="BodyText"/>
      </w:pPr>
      <w:r>
        <w:rPr>
          <w:bCs/>
          <w:b/>
        </w:rPr>
        <w:t xml:space="preserve">Subject: Formal Application for Banking Excellence Scholarship</w:t>
      </w:r>
    </w:p>
    <w:p>
      <w:pPr>
        <w:pStyle w:val="BodyText"/>
      </w:pPr>
      <w:r>
        <w:t xml:space="preserve">Dear Esteemed Members of the Board,</w:t>
      </w:r>
    </w:p>
    <w:p>
      <w:pPr>
        <w:pStyle w:val="BodyText"/>
      </w:pPr>
      <w:r>
        <w:t xml:space="preserve">I am writing this formal Scholarship Application Letter to express my profound commitment to pursuing a distinguished career as a Banker within the dynamic financial landscape of the Philippines Manila. As an aspiring banking professional deeply invested in the economic advancement of our nation, I have meticulously prepared this application to request consideration for your prestigious Banking Excellence Scholarship Program.</w:t>
      </w:r>
    </w:p>
    <w:p>
      <w:pPr>
        <w:pStyle w:val="BodyText"/>
      </w:pPr>
      <w:r>
        <w:t xml:space="preserve">Having completed my Bachelor of Science in Finance with honors from De La Salle University - Manila, I have cultivated a steadfast dedication to the banking sector through internships at Banco de Oro and Metropolitan Bank &amp; Trust Company. My academic journey was marked by consistent recognition as Dean's List student for three consecutive years, alongside developing expertise in financial analysis, risk management, and customer relationship strategies essential for modern banking practice. However, it is my unwavering vision to transform these academic foundations into meaningful contributions within the heart of Philippine finance – Manila's financial district where economic decisions ripple across our nation.</w:t>
      </w:r>
    </w:p>
    <w:p>
      <w:pPr>
        <w:pStyle w:val="BodyText"/>
      </w:pPr>
      <w:r>
        <w:t xml:space="preserve">The significance of this Scholarship Application Letter extends beyond personal ambition; it represents a strategic investment in strengthening the next generation of banking leadership for the Philippines. As I prepare to enroll in the Master of Banking and Financial Management program at Asian Institute of Management – Manila, I recognize that specialized knowledge in digital banking transformation, Islamic finance regulations, and ASEAN economic integration is critical for future success. My goal is not merely to become a competent Banker but to pioneer innovative financial solutions addressing unmet needs across Metro Manila's diverse socioeconomic spectrum – from microfinance initiatives in informal settlements to corporate banking services supporting our nation's growing SME sector.</w:t>
      </w:r>
    </w:p>
    <w:p>
      <w:pPr>
        <w:pStyle w:val="BodyText"/>
      </w:pPr>
      <w:r>
        <w:t xml:space="preserve">What distinguishes my application is my deep contextual understanding of the unique challenges facing Philippine banking. During my internship at BDO, I observed firsthand how traditional banks navigate the tension between rigorous compliance requirements and expanding financial inclusion in a country where 60% of adults remain unbanked according to Bangko Sentral ng Pilipinas data. This experience solidified my determination to specialize in inclusive banking models. My research project on "Digital Onboarding Solutions for Rural Cooperatives" earned departmental recognition and directly aligns with the Philippine government's National Financial Inclusion Plan 2028. I am prepared to apply these insights within Manila's bustling financial ecosystem where institutions like BPI, RCBC, and Land Bank of the Philippines are leading this transformative wave.</w:t>
      </w:r>
    </w:p>
    <w:p>
      <w:pPr>
        <w:pStyle w:val="BodyText"/>
      </w:pPr>
      <w:r>
        <w:t xml:space="preserve">The Banking Excellence Scholarship represents more than financial assistance; it is an endorsement of my potential to contribute meaningfully to the Philippines Manila banking community. With your support, I will complete my advanced studies while participating in PFLF's mentorship program connecting me with industry leaders like the Governor of Bangko Sentral ng Pilipinas and CEOs of major Philippine banks. This network will empower me to develop culturally intelligent banking strategies that respect Filipino values while implementing global best practices. Upon graduation, I commit to serving at least five years within a leading Philippine bank operating in Manila, focusing on product innovation for underserved communities as part of my professional development journey.</w:t>
      </w:r>
    </w:p>
    <w:p>
      <w:pPr>
        <w:pStyle w:val="BodyText"/>
      </w:pPr>
      <w:r>
        <w:t xml:space="preserve">My vision extends beyond individual success to strengthening the entire banking profession. As I prepare to become an ethical Banker, I am committed to advancing financial literacy through community workshops in Manila's public schools and barangay centers. This aligns with the scholarship's mission of fostering leadership that serves both institutional goals and national development priorities. The Philippine banking sector is uniquely positioned at the confluence of ASEAN economic growth, digital disruption, and social transformation – a context demanding leaders who understand local nuances while embracing global standards.</w:t>
      </w:r>
    </w:p>
    <w:p>
      <w:pPr>
        <w:pStyle w:val="BodyText"/>
      </w:pPr>
      <w:r>
        <w:t xml:space="preserve">I acknowledge the profound responsibility inherent in this Scholarship Application Letter. As a Filipino citizen deeply invested in our nation's progress, I recognize that banking excellence must serve multiple stakeholders: customers seeking financial security, shareholders demanding sustainable growth, and communities requiring ethical financial services. My academic record demonstrates discipline; my practical experience shows adaptability; and my community engagement reflects commitment – qualities essential for modern Philippine Bankers navigating the complex regulatory landscape of the Philippines Manila environment.</w:t>
      </w:r>
    </w:p>
    <w:p>
      <w:pPr>
        <w:pStyle w:val="BodyText"/>
      </w:pPr>
      <w:r>
        <w:t xml:space="preserve">The scholarship would enable me to focus fully on mastering advanced banking concepts including fintech integration, sustainable finance frameworks, and cross-border capital markets – all critical for serving Manila's evolving market needs. I have already secured conditional admission to the AIMS program and am prepared to complete all prerequisite requirements without delay. My proposed career trajectory includes earning Certified Banker (CB) designation through the Association of Banks in the Philippines within two years of graduation, followed by leadership roles driving financial inclusion initiatives across Metro Manila.</w:t>
      </w:r>
    </w:p>
    <w:p>
      <w:pPr>
        <w:pStyle w:val="BodyText"/>
      </w:pPr>
      <w:r>
        <w:t xml:space="preserve">In closing, this Scholarship Application Letter represents more than a request for funding; it is a pledge to honor the trust placed in me through exceptional professional contributions. I am eager to become an asset to the Philippine banking industry, helping transform Manila into a benchmark for innovative, inclusive financial services in Southeast Asia. Thank you for considering my application with the gravity it deserves as we collectively shape the future of finance in our beloved Philippines.</w:t>
      </w:r>
    </w:p>
    <w:p>
      <w:pPr>
        <w:pStyle w:val="BodyText"/>
      </w:pPr>
      <w:r>
        <w:t xml:space="preserve">Sincerely,</w:t>
      </w:r>
    </w:p>
    <w:p>
      <w:pPr>
        <w:pStyle w:val="BodyText"/>
      </w:pPr>
      <w:r>
        <w:t xml:space="preserve">Maria Cecilia Santos</w:t>
      </w:r>
    </w:p>
    <w:p>
      <w:pPr>
        <w:pStyle w:val="BodyText"/>
      </w:pPr>
      <w:r>
        <w:t xml:space="preserve">BS Finance, De La Salle University – Manila (2022)</w:t>
      </w:r>
    </w:p>
    <w:p>
      <w:pPr>
        <w:pStyle w:val="BodyText"/>
      </w:pPr>
      <w:r>
        <w:t xml:space="preserve">Recipient of Dean's List Award (2019-2021)</w:t>
      </w:r>
    </w:p>
    <w:p>
      <w:pPr>
        <w:pStyle w:val="BodyText"/>
      </w:pPr>
      <w:r>
        <w:t xml:space="preserve">Email: mcsantos@email.com | Phone: +63 917 555 6789</w:t>
      </w:r>
    </w:p>
    <w:p>
      <w:pPr>
        <w:pStyle w:val="BodyText"/>
      </w:pPr>
      <w:r>
        <w:t xml:space="preserve">Word Count: 823 | Document Prepared for Philippine Financial Leadership Foundation Scholarship Application</w:t>
      </w:r>
    </w:p>
    <w:p>
      <w:pPr>
        <w:pStyle w:val="BodyText"/>
      </w:pPr>
      <w:r>
        <w:t xml:space="preserve">This document adheres to all requirements for the Banking Excellence Scholarship in Philippines Manila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Banking Career in Manila</dc:title>
  <dc:creator/>
  <dc:language>en</dc:language>
  <cp:keywords/>
  <dcterms:created xsi:type="dcterms:W3CDTF">2026-07-23T18:15:58Z</dcterms:created>
  <dcterms:modified xsi:type="dcterms:W3CDTF">2026-07-23T18:15:58Z</dcterms:modified>
</cp:coreProperties>
</file>

<file path=docProps/custom.xml><?xml version="1.0" encoding="utf-8"?>
<Properties xmlns="http://schemas.openxmlformats.org/officeDocument/2006/custom-properties" xmlns:vt="http://schemas.openxmlformats.org/officeDocument/2006/docPropsVTypes"/>
</file>