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Johannesburg</w:t>
      </w:r>
    </w:p>
    <w:bookmarkStart w:id="20" w:name="scholarship-application-letter"/>
    <w:p>
      <w:pPr>
        <w:pStyle w:val="Heading1"/>
      </w:pPr>
      <w:r>
        <w:t xml:space="preserve">SCHOLARSHIP APPLICATION LETTER</w:t>
      </w:r>
    </w:p>
    <w:p>
      <w:pPr>
        <w:pStyle w:val="FirstParagraph"/>
      </w:pPr>
      <w:r>
        <w:t xml:space="preserve">For the Banking Leadership Development Scholarship Program</w:t>
      </w:r>
    </w:p>
    <w:p>
      <w:pPr>
        <w:pStyle w:val="BodyText"/>
      </w:pPr>
      <w:r>
        <w:t xml:space="preserve">South Africa Johannesburg, [Date]</w:t>
      </w:r>
    </w:p>
    <w:bookmarkEnd w:id="20"/>
    <w:p>
      <w:pPr>
        <w:pStyle w:val="BodyText"/>
      </w:pPr>
      <w:r>
        <w:t xml:space="preserve">To the Esteemed Scholarship Committee,</w:t>
      </w:r>
    </w:p>
    <w:p>
      <w:pPr>
        <w:pStyle w:val="BodyText"/>
      </w:pPr>
      <w:r>
        <w:t xml:space="preserve">It is with profound enthusiasm and unwavering dedication that I submit my Scholarship Application Letter for the prestigious Banking Leadership Development Scholarship at the University of Johannesburg’s School of Business and Economics. As a South African citizen deeply committed to transforming our financial landscape, I have meticulously crafted this application to demonstrate how this scholarship will propel my journey toward becoming an exemplary Banker in South Africa Johannesburg—a city that represents both the heartbeat of our nation’s economic progress and the crucible where innovative financial solutions are forged.</w:t>
      </w:r>
    </w:p>
    <w:p>
      <w:pPr>
        <w:pStyle w:val="BodyText"/>
      </w:pPr>
      <w:r>
        <w:t xml:space="preserve">My academic foundation, rooted in rigorous financial studies at the University of Witwatersrand, has equipped me with advanced knowledge in corporate finance, risk management, and digital banking transformation. I graduated with distinction (Cum Laude) in BCom Finance, maintaining a 7.8 GPA across all modules while actively participating in the Banking Association of South Africa’s student initiative. My capstone project—“Leveraging Fintech to Enhance Financial Inclusion in Underserved Johannesburg Communities”—earned university commendation for its practical application of theoretical frameworks to real-world challenges facing our nation’s most vulnerable populations. This work crystallized my understanding that effective banking transcends transactional services; it demands cultural intelligence, ethical stewardship, and a relentless commitment to economic empowerment.</w:t>
      </w:r>
    </w:p>
    <w:p>
      <w:pPr>
        <w:pStyle w:val="BodyText"/>
      </w:pPr>
      <w:r>
        <w:t xml:space="preserve">Having spent two years as a Junior Banking Analyst at Standard Bank’s Johannesburg CBD branch, I witnessed firsthand the transformative potential of banking in South Africa. I managed client portfolios for over 150 SMEs across Soweto and Alexandra Township, developing tailored financial strategies that increased their average monthly turnover by 34%. One pivotal moment occurred when I helped a women’s beadwork cooperative secure a R250,000 business loan to scale operations—directly creating 47 new jobs. This experience cemented my resolve: to be more than a transactional Banker, but an architect of sustainable growth in communities where traditional banking has historically been inaccessible. Johannesburg’s unique socioeconomic tapestry—where luxury high-rises stand adjacent to informal settlements—demands bankers who understand both the intricacies of global financial systems and the raw human realities of local development.</w:t>
      </w:r>
    </w:p>
    <w:p>
      <w:pPr>
        <w:pStyle w:val="BodyText"/>
      </w:pPr>
      <w:r>
        <w:t xml:space="preserve">The Banking Leadership Development Scholarship represents far more than financial assistance; it is a catalyst for systemic change. Current industry challenges in South Africa Johannesburg include persistent credit gaps (affecting 67% of SMEs), digital literacy barriers in townships, and the urgent need for ethical AI implementation across banking platforms. This scholarship would fund my Master’s in Financial Innovation at the University of Johannesburg, where I will specialize in inclusive fintech solutions. Crucially, it will cover: (1) advanced coursework in behavioral economics to design culturally resonant financial products; (2) a six-month internship at Absa’s Digital Transformation Hub in Sandton—where I’ll collaborate on projects like their new “NexGen” mobile banking suite for township entrepreneurs; and (3) participation in the Johannesburg Financial Innovation Summit, networking with industry pioneers shaping Africa’s digital economy.</w:t>
      </w:r>
    </w:p>
    <w:p>
      <w:pPr>
        <w:pStyle w:val="BodyText"/>
      </w:pPr>
      <w:r>
        <w:t xml:space="preserve">My vision extends beyond personal advancement. As a future Banker in South Africa Johannesburg, I aim to co-found “Bantu Finance Solutions,” an initiative that integrates traditional banking practices with community-led financial education. Drawing from my work with township cooperatives, this venture will deploy AI-driven micro-loan platforms accessible via basic mobile phones—addressing the 42% of South Africans without bank accounts (National Treasury Report, 2023). I have already secured preliminary partnerships with Johannesburg’s Economic Development Agency and the City Power Foundation to pilot this model in Daveyton by 2026. The scholarship’s emphasis on leadership development aligns perfectly with my mission: to cultivate a new generation of bankers who view financial inclusion not as charity, but as strategic economic investment.</w:t>
      </w:r>
    </w:p>
    <w:p>
      <w:pPr>
        <w:pStyle w:val="BodyText"/>
      </w:pPr>
      <w:r>
        <w:t xml:space="preserve">South Africa Johannesburg has been the crucible of my professional identity. From navigating the bustling streets of Newtown’s financial district during banking internships to volunteering at the Johannesburg Urban Foundation’s literacy programs in Alexandra, I’ve internalized that our city’s greatest strength lies in its diversity—a fact reflected in its financial ecosystem. I am committed to serving not merely as a Banker, but as a bridge-builder between global finance and local needs. The scholarship committee’s investment will directly fuel this mission: every R10,000 covered by the award enables me to develop one new township-based financial literacy module reaching 50+ community members monthly.</w:t>
      </w:r>
    </w:p>
    <w:p>
      <w:pPr>
        <w:pStyle w:val="BodyText"/>
      </w:pPr>
      <w:r>
        <w:t xml:space="preserve">I recognize that Johannesburg stands at a pivotal moment—where digital disruption meets socio-economic urgency. As an emerging Banker, I reject the notion that banking must be impersonal or exclusionary. My proposed research on “Ethical Algorithmic Lending in South Africa’s Informal Economy” (approved by UJ’s Faculty of Commerce) will provide actionable frameworks for banks to serve marginalized communities without compromising risk management. This scholarship is not merely a personal opportunity; it is an investment in the future of equitable finance across our nation—particularly within Johannesburg, where 72% of South Africa’s GDP originates and where transformative banking solutions can ignite national progress.</w:t>
      </w:r>
    </w:p>
    <w:p>
      <w:pPr>
        <w:pStyle w:val="BodyText"/>
      </w:pPr>
      <w:r>
        <w:t xml:space="preserve">In closing, I affirm my unwavering commitment to elevate the role of Banker in South Africa Johannesburg—from transaction handler to community catalyst. My academic record, field experience, and visionary projects demonstrate that I am not just a candidate for this scholarship; I am a future leader who will ensure our banking sector becomes a pillar of inclusive prosperity. I respectfully request the opportunity to discuss how my trajectory aligns with your mission during an interview at your earliest convenience.</w:t>
      </w:r>
    </w:p>
    <w:p>
      <w:pPr>
        <w:pStyle w:val="BodyText"/>
      </w:pPr>
      <w:r>
        <w:t xml:space="preserve">Sincerely,</w:t>
      </w:r>
      <w:r>
        <w:br/>
      </w:r>
      <w:r>
        <w:t xml:space="preserve">[Your Full Name]</w:t>
      </w:r>
      <w:r>
        <w:br/>
      </w:r>
      <w:r>
        <w:t xml:space="preserve">South African Citizen | Johannesburg Resident</w:t>
      </w:r>
      <w:r>
        <w:br/>
      </w:r>
      <w:r>
        <w:t xml:space="preserve">Contact: +27 81 XXX XXXX | email@domain.co.za</w:t>
      </w:r>
    </w:p>
    <w:p>
      <w:pPr>
        <w:pStyle w:val="BodyText"/>
      </w:pPr>
      <w:r>
        <w:t xml:space="preserve">This Scholarship Application Letter reflects a strategic vision for banking leadership in South Africa Johannesburg, emphasizing transformative financial inclusion, academic excellence, and community-driven innovation as core pillars of the applicant’s professional identity.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Johannesburg</dc:title>
  <dc:creator/>
  <dc:language>en</dc:language>
  <cp:keywords/>
  <dcterms:created xsi:type="dcterms:W3CDTF">2025-12-10T13:57:59Z</dcterms:created>
  <dcterms:modified xsi:type="dcterms:W3CDTF">2025-12-10T13:57:59Z</dcterms:modified>
</cp:coreProperties>
</file>

<file path=docProps/custom.xml><?xml version="1.0" encoding="utf-8"?>
<Properties xmlns="http://schemas.openxmlformats.org/officeDocument/2006/custom-properties" xmlns:vt="http://schemas.openxmlformats.org/officeDocument/2006/docPropsVTypes"/>
</file>