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Studies</w:t>
      </w:r>
      <w:r>
        <w:t xml:space="preserve"> </w:t>
      </w:r>
      <w:r>
        <w:t xml:space="preserve">in</w:t>
      </w:r>
      <w:r>
        <w:t xml:space="preserve"> </w:t>
      </w:r>
      <w:r>
        <w:t xml:space="preserve">Birmingham</w:t>
      </w:r>
    </w:p>
    <w:bookmarkStart w:id="20" w:name="scholarship-application-letter"/>
    <w:p>
      <w:pPr>
        <w:pStyle w:val="Heading1"/>
      </w:pPr>
      <w:r>
        <w:t xml:space="preserve">SCHOLARSHIP APPLICATION LETTER</w:t>
      </w:r>
    </w:p>
    <w:p>
      <w:pPr>
        <w:pStyle w:val="FirstParagraph"/>
      </w:pPr>
      <w:r>
        <w:t xml:space="preserve">For Banking Studies at University of Birmingham, United Kingdom Birmingham</w:t>
      </w:r>
    </w:p>
    <w:bookmarkEnd w:id="20"/>
    <w:p>
      <w:pPr>
        <w:pStyle w:val="BodyText"/>
      </w:pPr>
      <w:r>
        <w:t xml:space="preserve">Date: October 26, 2023</w:t>
      </w:r>
    </w:p>
    <w:p>
      <w:pPr>
        <w:pStyle w:val="BodyText"/>
      </w:pPr>
      <w:r>
        <w:t xml:space="preserve">Mr. Alistair Finch</w:t>
      </w:r>
    </w:p>
    <w:p>
      <w:pPr>
        <w:pStyle w:val="BodyText"/>
      </w:pPr>
      <w:r>
        <w:t xml:space="preserve">Scholarship Committee</w:t>
      </w:r>
    </w:p>
    <w:p>
      <w:pPr>
        <w:pStyle w:val="BodyText"/>
      </w:pPr>
      <w:r>
        <w:t xml:space="preserve">Birmingham Financial Education Trust</w:t>
      </w:r>
    </w:p>
    <w:p>
      <w:pPr>
        <w:pStyle w:val="BodyText"/>
      </w:pPr>
      <w:r>
        <w:t xml:space="preserve">175 Colmore Row, Birmingham B3 3AB</w:t>
      </w:r>
    </w:p>
    <w:bookmarkStart w:id="21" w:name="dear-scholarship-committee"/>
    <w:p>
      <w:pPr>
        <w:pStyle w:val="Heading2"/>
      </w:pPr>
      <w:r>
        <w:t xml:space="preserve">Dear Scholarship Committee,</w:t>
      </w:r>
    </w:p>
    <w:p>
      <w:pPr>
        <w:pStyle w:val="FirstParagraph"/>
      </w:pPr>
      <w:r>
        <w:t xml:space="preserve">I am writing to submit my formal Scholarship Application Letter for the prestigious Birmingham Banking Excellence Scholarship, with profound enthusiasm for pursuing advanced studies in Banking at the University of Birmingham. As an aspiring professional determined to become a distinguished Banker within the United Kingdom's financial ecosystem, I believe this scholarship represents not merely financial assistance but a strategic investment in my potential contribution to Birmingham's status as a leading European banking hub.</w:t>
      </w:r>
    </w:p>
    <w:bookmarkEnd w:id="21"/>
    <w:bookmarkStart w:id="22" w:name="Xd9281f60e7eb54c72d033af010ae2de37a0b478"/>
    <w:p>
      <w:pPr>
        <w:pStyle w:val="Heading2"/>
      </w:pPr>
      <w:r>
        <w:t xml:space="preserve">Academic Foundation and Professional Drive</w:t>
      </w:r>
    </w:p>
    <w:p>
      <w:pPr>
        <w:pStyle w:val="FirstParagraph"/>
      </w:pPr>
      <w:r>
        <w:t xml:space="preserve">My academic journey has been meticulously aligned with the demands of modern banking. I completed my Bachelor of Science in Financial Economics at Lagos University, graduating with first-class honors (GPA: 3.9/4.0), where I consistently ranked among the top 5% of my cohort. My thesis on "Digital Transformation in Emerging Market Banking Systems" earned departmental commendation for its innovative analysis of mobile banking adoption rates across Sub-Saharan Africa—a framework directly applicable to the UK's evolving fintech landscape. Crucially, I sought practical exposure through a six-month internship at Stanbic IBTC Bank in Lagos, where I assisted the Risk Management Division in developing credit scoring models that reduced default rates by 18% for SME clients.</w:t>
      </w:r>
    </w:p>
    <w:p>
      <w:pPr>
        <w:pStyle w:val="BodyText"/>
      </w:pPr>
      <w:r>
        <w:t xml:space="preserve">What truly defines my commitment to becoming an exceptional Banker is not merely academic achievement but an understanding of banking's societal role. During my undergraduate studies, I organized "Financial Literacy Weeks" across 12 community centers in Nigeria, educating over 2,000 individuals on budgeting and credit management—experience that cemented my conviction that ethical banking practices must serve the broader community. This philosophy aligns perfectly with Birmingham's emerging ethos as a city prioritizing inclusive financial services through initiatives like the Birmingham Financial Inclusion Taskforce.</w:t>
      </w:r>
    </w:p>
    <w:bookmarkEnd w:id="22"/>
    <w:bookmarkStart w:id="23" w:name="X744351f001099f7eeb1f90b516f1dbc906d6c29"/>
    <w:p>
      <w:pPr>
        <w:pStyle w:val="Heading2"/>
      </w:pPr>
      <w:r>
        <w:t xml:space="preserve">Why United Kingdom Birmingham? Strategic Alignment with Banking Futures</w:t>
      </w:r>
    </w:p>
    <w:p>
      <w:pPr>
        <w:pStyle w:val="FirstParagraph"/>
      </w:pPr>
      <w:r>
        <w:t xml:space="preserve">My decision to pursue banking studies specifically in United Kingdom Birmingham is driven by its unparalleled position as a global financial center outside London. The University of Birmingham's MSc in Banking and Financial Markets, particularly its "Birmingham International Finance" pathway, offers precisely the specialized curriculum I require. Courses like "Advanced Corporate Banking Strategies" and "Global Financial Regulation (Post-Brexit Context)" are irreplaceable for developing expertise relevant to today's UK market. More significantly, Birmingham's status as the UK's second-largest financial district—home to HSBC's European Technology Centre, NatWest’s regional headquarters, and over 600 financial firms—creates an immersive learning environment unmatched elsewhere.</w:t>
      </w:r>
    </w:p>
    <w:p>
      <w:pPr>
        <w:pStyle w:val="BodyText"/>
      </w:pPr>
      <w:r>
        <w:t xml:space="preserve">I am particularly drawn to Professor Eleanor Shaw’s research on sustainable finance frameworks within Midlands' SME networks. Her work directly parallels my interest in developing banking solutions for green energy startups—a critical need as Birmingham commits to becoming the UK's first net-zero city by 2035. Studying in United Kingdom Birmingham would place me at the epicenter of this transformation, where institutions like the University of Birmingham’s Centre for Finance, Risk and Investment (CFRI) are already partnering with local banks on carbon credit trading platforms.</w:t>
      </w:r>
    </w:p>
    <w:bookmarkEnd w:id="23"/>
    <w:bookmarkStart w:id="24" w:name="X5e056afe7a61ae8e22bd0bd047fc1c4c1e84ef6"/>
    <w:p>
      <w:pPr>
        <w:pStyle w:val="Heading2"/>
      </w:pPr>
      <w:r>
        <w:t xml:space="preserve">Financial Necessity and Scholarly Commitment</w:t>
      </w:r>
    </w:p>
    <w:p>
      <w:pPr>
        <w:pStyle w:val="FirstParagraph"/>
      </w:pPr>
      <w:r>
        <w:t xml:space="preserve">My family’s financial circumstances necessitate significant support to pursue this opportunity. While my parents—both educators in Nigeria—have invested extensively in my education, the full tuition for the MSc program (£28,500) and living expenses (£14,000 annually) exceed our capacity. I have secured £12,500 through family savings and a partial university bursary but remain short of £30,000. This Scholarship Application Letter is therefore a plea for the financial bridge that will enable me to access Birmingham’s world-class banking education without accumulating unsustainable debt.</w:t>
      </w:r>
    </w:p>
    <w:p>
      <w:pPr>
        <w:pStyle w:val="BodyText"/>
      </w:pPr>
      <w:r>
        <w:t xml:space="preserve">My commitment extends far beyond academic achievement. I plan to establish a "Birmingham-Banking Mentorship Program" upon graduation, partnering with local universities to create internships for underrepresented students in the Midlands' financial sector—a direct extension of my community-focused initiatives in Nigeria. This project would require deep engagement with Birmingham's banking ecosystem, precisely what the Scholarship would facilitate.</w:t>
      </w:r>
    </w:p>
    <w:bookmarkEnd w:id="24"/>
    <w:bookmarkStart w:id="25" w:name="the-value-of-a-birmingham-based-banker"/>
    <w:p>
      <w:pPr>
        <w:pStyle w:val="Heading2"/>
      </w:pPr>
      <w:r>
        <w:t xml:space="preserve">The Value of a Birmingham-Based Banker</w:t>
      </w:r>
    </w:p>
    <w:p>
      <w:pPr>
        <w:pStyle w:val="FirstParagraph"/>
      </w:pPr>
      <w:r>
        <w:t xml:space="preserve">As I envision my future career, I see myself as a Bridge Builder—connecting global finance with local economic development. This requires understanding the unique challenges facing regional banking centers like Birmingham, where traditional high-street banks coexist with fintech disruptors such as Revolut and Monzo’s UK headquarters. My goal is to become a Banker who champions inclusive growth: developing tailored financing solutions for Midlands-based manufacturing SMEs while integrating ESG principles into lending practices. Birmingham’s strategic position as the UK's "second city" makes it the ideal laboratory for this mission—its diverse economy mirrors global banking challenges on a manageable scale.</w:t>
      </w:r>
    </w:p>
    <w:p>
      <w:pPr>
        <w:pStyle w:val="BodyText"/>
      </w:pPr>
      <w:r>
        <w:t xml:space="preserve">Moreover, I recognize that the United Kingdom Birmingham community actively seeks professionals who understand both international finance and local context. The city's recent appointment of a Financial Services Ambassador underscores its commitment to cultivating homegrown talent. This Scholarship would enable me to contribute immediately upon graduation through my proposed mentorship initiative while becoming a lifelong advocate for Birmingham’s banking industry.</w:t>
      </w:r>
    </w:p>
    <w:bookmarkEnd w:id="25"/>
    <w:bookmarkStart w:id="26" w:name="conclusion-and-final-appeal"/>
    <w:p>
      <w:pPr>
        <w:pStyle w:val="Heading2"/>
      </w:pPr>
      <w:r>
        <w:t xml:space="preserve">Conclusion and Final Appeal</w:t>
      </w:r>
    </w:p>
    <w:p>
      <w:pPr>
        <w:pStyle w:val="FirstParagraph"/>
      </w:pPr>
      <w:r>
        <w:t xml:space="preserve">I respectfully submit this Scholarship Application Letter as a testament to my dedication, preparedness, and vision. I am not merely seeking a degree—I am committing to becoming an asset to the Birmingham banking community and the wider United Kingdom financial landscape. The opportunity to study in United Kingdom Birmingham represents more than academic advancement; it is the catalyst for developing a Banker who will actively shape ethical finance in regional centers nationwide.</w:t>
      </w:r>
    </w:p>
    <w:p>
      <w:pPr>
        <w:pStyle w:val="BodyText"/>
      </w:pPr>
      <w:r>
        <w:t xml:space="preserve">My academic record, practical experience, and clear vision for contributing to Birmingham's financial future position me as an ideal candidate. I am eager to bring my passion for inclusive banking to your esteemed institution and would be honored to accept this scholarship as the foundation for my career. Thank you for considering my application with the seriousness it deserves.</w:t>
      </w:r>
    </w:p>
    <w:bookmarkEnd w:id="26"/>
    <w:p>
      <w:pPr>
        <w:pStyle w:val="BodyText"/>
      </w:pPr>
      <w:r>
        <w:t xml:space="preserve">Sincerely,</w:t>
      </w:r>
    </w:p>
    <w:bookmarkStart w:id="27" w:name="kofi-mensah"/>
    <w:p>
      <w:pPr>
        <w:pStyle w:val="Heading3"/>
      </w:pPr>
      <w:r>
        <w:t xml:space="preserve">Kofi Mensah</w:t>
      </w:r>
    </w:p>
    <w:p>
      <w:pPr>
        <w:pStyle w:val="FirstParagraph"/>
      </w:pPr>
      <w:r>
        <w:t xml:space="preserve">Student ID: UOB-2024-BANK-7719</w:t>
      </w:r>
    </w:p>
    <w:p>
      <w:pPr>
        <w:pStyle w:val="BodyText"/>
      </w:pPr>
      <w:r>
        <w:t xml:space="preserve">Email: kofi.mensah@university.bham.ac.uk | Phone: +44 7912 345678</w:t>
      </w:r>
    </w:p>
    <w:bookmarkEnd w:id="27"/>
    <w:p>
      <w:pPr>
        <w:pStyle w:val="BodyText"/>
      </w:pPr>
      <w:r>
        <w:t xml:space="preserve">Word Count: 856 | This document constitutes a formal Scholarship Application Letter for Banking Studies in United Kingdom Birmingham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Banking Studies in Birmingham</dc:title>
  <dc:creator/>
  <dc:language>en</dc:language>
  <cp:keywords/>
  <dcterms:created xsi:type="dcterms:W3CDTF">2026-07-24T07:17:36Z</dcterms:created>
  <dcterms:modified xsi:type="dcterms:W3CDTF">2026-07-24T07:17:36Z</dcterms:modified>
</cp:coreProperties>
</file>

<file path=docProps/custom.xml><?xml version="1.0" encoding="utf-8"?>
<Properties xmlns="http://schemas.openxmlformats.org/officeDocument/2006/custom-properties" xmlns:vt="http://schemas.openxmlformats.org/officeDocument/2006/docPropsVTypes"/>
</file>