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0c4a1fe5aa21427175bb712974349851550bd76"/>
    <w:p>
      <w:pPr>
        <w:pStyle w:val="Heading1"/>
      </w:pPr>
      <w:r>
        <w:t xml:space="preserve">SCHOLARSHIP APPLICATION LETTER FOR ASPIRING BANKER IN UNITED STATES HOUSTON</w:t>
      </w:r>
    </w:p>
    <w:p>
      <w:pPr>
        <w:pStyle w:val="FirstParagraph"/>
      </w:pPr>
      <w:r>
        <w:t xml:space="preserve">October 26, 2023</w:t>
      </w:r>
    </w:p>
    <w:p>
      <w:pPr>
        <w:pStyle w:val="BodyText"/>
      </w:pPr>
      <w:r>
        <w:t xml:space="preserve">Scholarship Selection Committee</w:t>
      </w:r>
      <w:r>
        <w:br/>
      </w:r>
      <w:r>
        <w:t xml:space="preserve">Financial Education Foundation of Houston</w:t>
      </w:r>
      <w:r>
        <w:br/>
      </w:r>
      <w:r>
        <w:t xml:space="preserve">1500 Main Street, Suite 2700</w:t>
      </w:r>
      <w:r>
        <w:br/>
      </w:r>
      <w:r>
        <w:t xml:space="preserve">Houston, TX 77002</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 application for the Financial Leadership Advancement Scholarship. As an aspiring Banker deeply committed to shaping Houston's economic future, I believe this scholarship represents a pivotal step toward fulfilling my professional aspirations within the dynamic financial landscape of the United States Houston metropolitan area. My journey as a student dedicated to banking excellence has been shaped by Houston's unique position as a global energy capital, diverse commercial hub, and resilient community—making my pursuit of advanced banking education not merely personal ambition, but an investment in the economic vitality of our city.</w:t>
      </w:r>
    </w:p>
    <w:p>
      <w:pPr>
        <w:pStyle w:val="BodyText"/>
      </w:pPr>
      <w:r>
        <w:t xml:space="preserve">Currently pursuing my Master of Science in Banking and Financial Services at the University of Houston’s Bauer College of Business, I have immersed myself in coursework that directly prepares me for a career as a Banker at institutions serving Houston's complex financial ecosystem. My academic focus includes risk management strategies specific to energy sector lending, community development banking practices applicable to underserved neighborhoods across Greater Houston, and fintech integration—skills critically needed as banks navigate digital transformation while maintaining personalized customer relationships. In my role as a Financial Literacy Volunteer with the Greater Houston Food Bank’s Economic Empowerment Program, I’ve already begun applying these principles by helping low-income residents build credit histories—a tangible demonstration of how banking services can alleviate systemic economic barriers in our community.</w:t>
      </w:r>
    </w:p>
    <w:p>
      <w:pPr>
        <w:pStyle w:val="BodyText"/>
      </w:pPr>
      <w:r>
        <w:t xml:space="preserve">What sets my application apart is my unwavering commitment to addressing Houston's specific banking challenges. As a native Houstonian who witnessed the financial devastation following Hurricane Harvey, I understand how critical equitable access to capital is for small businesses and homeowners rebuilding lives. In 2021, I conducted market research analyzing lending gaps in Harris County’s Third Ward community—findings that were presented at the Houston Urban League’s Financial Inclusion Summit. This experience solidified my conviction that the next generation of Bankers must prioritize ethical, community-centered practices over transactional models. My goal is to become a Loan Officer at a local Houston institution like Texas Capital Bank or First Community Bank, where I can help deploy capital for affordable housing projects in East Houston and support minority-owned businesses in the Energy Corridor.</w:t>
      </w:r>
    </w:p>
    <w:p>
      <w:pPr>
        <w:pStyle w:val="BodyText"/>
      </w:pPr>
      <w:r>
        <w:t xml:space="preserve">The significance of this Scholarship Application Letter extends beyond financial aid; it represents an opportunity to align my training with the strategic priorities of United States Houston’s banking sector. Recent studies by the Federal Reserve Bank of Dallas highlight a 20% shortage of certified banking professionals in Texas' top metro areas, particularly in risk assessment and community development roles. This scholarship would enable me to complete the Certified Commercial Banker (CCB) certification through the American Institute of Banking—a credential that bridges academic knowledge with practical compliance standards required by Houston-based banks like JPMorgan Chase’s Texas headquarters or Wells Fargo’s downtown operations. Without this support, I would face significant debt burden while pursuing certifications essential for entry into Houston's competitive banking market.</w:t>
      </w:r>
    </w:p>
    <w:p>
      <w:pPr>
        <w:pStyle w:val="BodyText"/>
      </w:pPr>
      <w:r>
        <w:t xml:space="preserve">Houston offers a unique laboratory for banking innovation that I am determined to contribute to. The city's energy transition toward renewables has created unprecedented demand for specialized financing—projects requiring Bankers who understand both carbon credit markets and traditional oil &amp; gas lending. During my internship at EnergyBank Texas last summer, I assisted in structuring a $2M loan package for a solar installation company in the West Houston Industrial District. This experience crystallized my understanding that future Bankers must be fluent in sustainability metrics, not merely financial statements. As we position Houston as a "Smart City," banking professionals will need to collaborate with urban planners and tech firms—a perspective I intend to cultivate through this scholarship-funded program.</w:t>
      </w:r>
    </w:p>
    <w:p>
      <w:pPr>
        <w:pStyle w:val="BodyText"/>
      </w:pPr>
      <w:r>
        <w:t xml:space="preserve">My community engagement further demonstrates my readiness for the banker profession. I co-founded "Houston Youth Finance Corps," a student-led initiative that provides free financial coaching at three Houston ISD high schools, reaching over 300 students annually. We’ve partnered with local credit unions to establish on-campus banking literacy workshops—proving that early financial education prevents predatory lending cycles prevalent in some Houston neighborhoods. These efforts reflect the exact community partnership approach advocated by the Federal Reserve’s Community Development Financial Institutions (CDFI) Fund—a philosophy I will champion as a Banker serving United States Houston.</w:t>
      </w:r>
    </w:p>
    <w:p>
      <w:pPr>
        <w:pStyle w:val="BodyText"/>
      </w:pPr>
      <w:r>
        <w:t xml:space="preserve">As I prepare for my career, I recognize that banking is more than transactions; it’s about building trust. In Houston, where 14% of residents remain unbanked according to FDIC data, this responsibility takes on profound importance. This scholarship would empower me not just to earn a credential but to become the Banker who helps a single mother secure her first mortgage for a home in the historically redlined Fifth Ward or guides an immigrant entrepreneur through Small Business Administration loan applications. I envision myself sitting at the desk of a Houston-based financial institution, where every decision I make contributes to making our city’s economy more inclusive, resilient, and prosperous.</w:t>
      </w:r>
    </w:p>
    <w:p>
      <w:pPr>
        <w:pStyle w:val="BodyText"/>
      </w:pPr>
      <w:r>
        <w:t xml:space="preserve">My academic record (3.85 GPA), community service (over 200 volunteer hours), and demonstrable commitment to Houston's economic health position me as an ideal candidate for this scholarship. I have attached my resume, transcript, and letters of recommendation from faculty at the University of Houston and community leaders including Ms. Amina Johnson (Director of Community Lending, Neighborhood Housing Services) who has witnessed my work firsthand.</w:t>
      </w:r>
    </w:p>
    <w:p>
      <w:pPr>
        <w:pStyle w:val="BodyText"/>
      </w:pPr>
      <w:r>
        <w:t xml:space="preserve">Thank you for considering my application to become a future Banker in United States Houston. I am eager to contribute to the city that raised me and to help build a financial ecosystem where opportunity is not limited by zip code. This scholarship would be the catalyst enabling me to transform classroom theory into community impact—where Houston’s banking sector becomes a force for equitable growth.</w:t>
      </w:r>
    </w:p>
    <w:p>
      <w:pPr>
        <w:pStyle w:val="BodyText"/>
      </w:pPr>
      <w:r>
        <w:t xml:space="preserve">Sincerely,</w:t>
      </w:r>
    </w:p>
    <w:p>
      <w:pPr>
        <w:pStyle w:val="BodyText"/>
      </w:pPr>
      <w:r>
        <w:t xml:space="preserve">Alexandra Chen</w:t>
      </w:r>
    </w:p>
    <w:p>
      <w:pPr>
        <w:pStyle w:val="BodyText"/>
      </w:pPr>
      <w:r>
        <w:t xml:space="preserve">Master of Science Candidate, Banking &amp; Financial Services</w:t>
      </w:r>
      <w:r>
        <w:br/>
      </w:r>
      <w:r>
        <w:t xml:space="preserve">University of Houston • Bauer College of Business</w:t>
      </w:r>
      <w:r>
        <w:br/>
      </w:r>
      <w:r>
        <w:t xml:space="preserve">Houston, TX 77204 • (713) 555-8902</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Banker in United States Houston</dc:title>
  <dc:creator/>
  <dc:language>en</dc:language>
  <cp:keywords/>
  <dcterms:created xsi:type="dcterms:W3CDTF">2026-07-25T03:29:19Z</dcterms:created>
  <dcterms:modified xsi:type="dcterms:W3CDTF">2026-07-25T03:29:19Z</dcterms:modified>
</cp:coreProperties>
</file>

<file path=docProps/custom.xml><?xml version="1.0" encoding="utf-8"?>
<Properties xmlns="http://schemas.openxmlformats.org/officeDocument/2006/custom-properties" xmlns:vt="http://schemas.openxmlformats.org/officeDocument/2006/docPropsVTypes"/>
</file>