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r>
        <w:t xml:space="preserve"> </w:t>
      </w:r>
      <w:r>
        <w:t xml:space="preserve">Australia</w:t>
      </w:r>
      <w:r>
        <w:t xml:space="preserve"> </w:t>
      </w:r>
      <w:r>
        <w:t xml:space="preserve">Sydney</w:t>
      </w:r>
    </w:p>
    <w:bookmarkStart w:id="20" w:name="X369875381a52ac9b84533c650ffe9883e63c390"/>
    <w:p>
      <w:pPr>
        <w:pStyle w:val="Heading1"/>
      </w:pPr>
      <w:r>
        <w:t xml:space="preserve">Scholarship Application Letter for Biomedical Engineering Studies at the University of Sydney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University of Sydney - Faculty of Engineering</w:t>
      </w:r>
      <w:r>
        <w:br/>
      </w:r>
    </w:p>
    <w:p>
      <w:pPr>
        <w:pStyle w:val="BodyText"/>
      </w:pPr>
      <w:r>
        <w:t xml:space="preserve">Sydney, New South Wales, Australia</w:t>
      </w:r>
    </w:p>
    <w:p>
      <w:pPr>
        <w:pStyle w:val="BodyText"/>
      </w:pPr>
      <w:r>
        <w:rPr>
          <w:iCs/>
          <w:i/>
        </w:rPr>
        <w:t xml:space="preserve">Dear Esteemed Scholarship Committee,</w:t>
      </w:r>
    </w:p>
    <w:p>
      <w:pPr>
        <w:pStyle w:val="BodyText"/>
      </w:pPr>
      <w:r>
        <w:t xml:space="preserve">I am writing this formal Scholarship Application Letter to express my profound enthusiasm for pursuing a Master of Biomedical Engineering at the University of Sydney in Australia. As a dedicated aspiring Biomedical Engineer with a decade-long commitment to advancing healthcare through technology, I have meticulously aligned my academic trajectory with the exceptional research infrastructure and innovation ecosystem that defines Sydney as a global hub for biomedical science. This Scholarship Application Letter represents not merely an opportunity for financial support, but the critical catalyst enabling me to contribute meaningfully to Australia’s healthcare future while fulfilling my ambition as a Biomedical Engineer.</w:t>
      </w:r>
    </w:p>
    <w:p>
      <w:pPr>
        <w:pStyle w:val="BodyText"/>
      </w:pPr>
      <w:r>
        <w:t xml:space="preserve">My journey toward Biomedical Engineering began during my undergraduate studies in Mechanical Engineering at [Your University], where I developed a specialized focus on medical device design. A pivotal moment occurred when I volunteered at Sydney's Royal Prince Alfred Hospital, observing firsthand the limitations of existing diagnostic tools for rural Aboriginal communities. This experience crystallized my purpose: to engineer accessible, culturally sensitive healthcare technologies that bridge gaps in Australia's diverse population. My academic record (GPA: 3.8/4.0) reflects this dedication through honors projects including a low-cost portable ultrasound prototype and a research paper on AI-driven diabetic retinopathy screening—both directly addressing challenges prevalent in Australian rural health settings.</w:t>
      </w:r>
    </w:p>
    <w:p>
      <w:pPr>
        <w:pStyle w:val="BodyText"/>
      </w:pPr>
      <w:r>
        <w:t xml:space="preserve">Choosing Australia Sydney as my destination for advanced study is not incidental but strategically intentional. The University of Sydney’s Biomedical Engineering program, ranked #1 in Australia and #25 globally by QS (2023), offers unparalleled synergy with my research interests. Specifically, I am eager to collaborate with Professor [Name] at the Charles Perkins Centre on my proposed thesis: "Integrating Wearable Biosensors with AI for Early Intervention in Cardiovascular Diseases Among Indigenous Australians." This project directly leverages Sydney’s unique position as Australia’s most populous city housing diverse health challenges and world-class facilities like the Lowy Cancer Research Centre. The program’s emphasis on translational research—moving from lab to clinical practice—mirrors my goal to become a Biomedical Engineer who creates tangible impact within Australia's healthcare system.</w:t>
      </w:r>
    </w:p>
    <w:p>
      <w:pPr>
        <w:pStyle w:val="BodyText"/>
      </w:pPr>
      <w:r>
        <w:t xml:space="preserve">What distinguishes Sydney for my development is its ecosystem of innovation. The city hosts the largest concentration of biomedical startups in Australia, including successful ventures like [Mention Startup Name] founded by UNSW alumni. Proximity to facilities such as the Australian Institute for Nanoscale Science and Technology (AINSE) at University of Technology Sydney further enables cross-disciplinary collaboration—a cornerstone I plan to leverage during my studies. This Scholarship Application Letter must underscore how these resources are irreplaceable: without financial support, accessing this environment would be impossible given my family’s socioeconomic circumstances. My parents, both educators in regional New South Wales, have sacrificed significantly for my education but cannot cover international tuition fees or Sydney’s living costs.</w:t>
      </w:r>
    </w:p>
    <w:p>
      <w:pPr>
        <w:pStyle w:val="BodyText"/>
      </w:pPr>
      <w:r>
        <w:t xml:space="preserve">My career vision as a Biomedical Engineer centers on establishing Australia’s first Indigenous-led medical device incubator in Sydney. This initiative would address systemic inequities by co-designing technologies with Aboriginal health services, directly supporting the NSW Government's 2023 Health Equity Strategy. The scholarship’s stipend will fund my research into culturally adaptive sensor technology, while the University of Sydney’s industry partnerships (e.g., with Stryker and Philips) will provide pathways to commercialize solutions within Australia. My long-term goal is to secure Australian Research Council funding for a Centre of Excellence in Equitable Biomedical Innovation—placing Sydney at the forefront of globally relevant health equity solutions.</w:t>
      </w:r>
    </w:p>
    <w:p>
      <w:pPr>
        <w:pStyle w:val="BodyText"/>
      </w:pPr>
      <w:r>
        <w:t xml:space="preserve">This Scholarship Application Letter also recognizes Australia’s strategic investment in healthcare innovation. The federal government's $2 billion National Health and Medical Research Council (NHMRC) funding boost underscores the nation’s commitment to advancing biomedical engineering. As a recipient, I will actively engage with Sydney's biotech network through events like the annual Biomedical Engineering Symposium hosted by Engineers Australia NSW. I am committed to contributing my skills to Sydney’s economic growth—part of Australia's vision for "Health Innovation 2030"—by securing patents and mentoring future engineers from underrepresented communities.</w:t>
      </w:r>
    </w:p>
    <w:p>
      <w:pPr>
        <w:pStyle w:val="BodyText"/>
      </w:pPr>
      <w:r>
        <w:t xml:space="preserve">My academic preparation is complemented by relevant experience: a six-month internship at the Australian Centre for Medical Biotechnology in Sydney, where I optimized an MRI-guided surgical planning system; and leadership of the University’s Engineering for Health Society, which organized 15+ community health workshops across Western Sydney. These experiences have solidified my understanding that effective Biomedical Engineering requires not just technical prowess but deep empathy for patient needs—especially critical in Australia’s multicultural context. I have documented this perspective in a LinkedIn article titled "Designing with Communities: A Biomedical Engineer’s Responsibility in Australia" (over 2,000 views), demonstrating my engagement with national discourse.</w:t>
      </w:r>
    </w:p>
    <w:p>
      <w:pPr>
        <w:pStyle w:val="BodyText"/>
      </w:pPr>
      <w:r>
        <w:t xml:space="preserve">I acknowledge that the University of Sydney offers limited financial aid for international students like myself. This scholarship represents the only viable pathway to pursue my graduate studies in Australia without accruing significant debt—a barrier I cannot overcome through part-time work due to visa restrictions. Your investment would enable me to focus entirely on research, collaboration, and contributing to Sydney’s biomedical landscape during a period of unprecedented growth for Australian healthcare innovation.</w:t>
      </w:r>
    </w:p>
    <w:p>
      <w:pPr>
        <w:pStyle w:val="BodyText"/>
      </w:pPr>
      <w:r>
        <w:t xml:space="preserve">As an aspiring Biomedical Engineer dedicated to improving health outcomes across Australia, I have chosen this path with unwavering purpose. The University of Sydney’s program in Australia Sydney is the definitive environment where my technical skills, cultural awareness, and commitment to equity can converge into transformative solutions. With this scholarship, I will honor your investment by becoming a leader who advances both Australian healthcare and global biomedical engineering standards. I am eager to contribute my passion for innovation to the University of Sydney’s legacy of excellence as a Biomedical Engineer rooted in Sydney’s vibrant research community.</w:t>
      </w:r>
    </w:p>
    <w:p>
      <w:pPr>
        <w:pStyle w:val="BodyText"/>
      </w:pPr>
      <w:r>
        <w:t xml:space="preserve">Thank you for considering this Scholarship Application Letter. I welcome the opportunity to discuss how my vision aligns with your mission at an interview and have attached all required documentation including transcripts, research proposals, and letters of recommendation from industry partners in Australia.</w:t>
      </w:r>
    </w:p>
    <w:p>
      <w:pPr>
        <w:pStyle w:val="BodyText"/>
      </w:pPr>
      <w:r>
        <w:t xml:space="preserve">Sincerely,</w:t>
      </w:r>
      <w:r>
        <w:br/>
      </w:r>
      <w:r>
        <w:t xml:space="preserve">[Your Full Name]</w:t>
      </w:r>
      <w:r>
        <w:br/>
      </w:r>
      <w:r>
        <w:t xml:space="preserve">International Student Applicant</w:t>
      </w:r>
      <w:r>
        <w:br/>
      </w:r>
      <w:r>
        <w:t xml:space="preserve">Biomedical Engineering (Master's Candidate)</w:t>
      </w:r>
      <w:r>
        <w:br/>
      </w:r>
      <w:r>
        <w:t xml:space="preserve">University of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 Australia Sydney</dc:title>
  <dc:creator/>
  <dc:language>en</dc:language>
  <cp:keywords/>
  <dcterms:created xsi:type="dcterms:W3CDTF">2026-07-23T14:10:45Z</dcterms:created>
  <dcterms:modified xsi:type="dcterms:W3CDTF">2026-07-23T14:10:45Z</dcterms:modified>
</cp:coreProperties>
</file>

<file path=docProps/custom.xml><?xml version="1.0" encoding="utf-8"?>
<Properties xmlns="http://schemas.openxmlformats.org/officeDocument/2006/custom-properties" xmlns:vt="http://schemas.openxmlformats.org/officeDocument/2006/docPropsVTypes"/>
</file>