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0" w:name="X4ac29ff392222f1550b79805787a661247bf731"/>
    <w:p>
      <w:pPr>
        <w:pStyle w:val="Heading1"/>
      </w:pPr>
      <w:r>
        <w:t xml:space="preserve">Biomedical Engineering Scholarship Application Letter</w:t>
      </w:r>
    </w:p>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at [University Name], a leading institution in Bangladesh Dhaka. As a dedicated and passionate student hailing from the vibrant city of Dhaka, I have committed myself to becoming a transformative Biomedical Engineer, driven by the urgent need to address critical healthcare challenges within our nation's rapidly growing urban landscape. My aspiration is not merely academic; it is deeply rooted in serving the people of Bangladesh Dhaka through innovative biomedical solutions that bridge gaps in accessible, quality healthcare.</w:t>
      </w:r>
    </w:p>
    <w:p>
      <w:pPr>
        <w:pStyle w:val="BodyText"/>
      </w:pPr>
      <w:r>
        <w:t xml:space="preserve">Born and raised in Dhaka, I have witnessed firsthand the immense strain on our public healthcare infrastructure. The city's population of over 20 million places extraordinary pressure on hospitals like Bangabandhu Sheikh Mujib Medical University (BSMMU) and Dhaka Medical College Hospital, where outdated equipment and insufficient medical technology directly impact patient outcomes. During my undergraduate studies in Electrical Engineering at the Bangladesh University of Engineering and Technology (BUET), I volunteered at local clinics in Mirpur and Khulna, observing how simple device failures—such as malfunctioning ventilators or unreliable blood pressure monitors—could become life-threatening for vulnerable patients. This experience crystallized my resolve to pursue Biomedical Engineering, a field uniquely positioned to design, maintain, and innovate medical technology tailored for resource-constrained settings like Bangladesh Dhaka.</w:t>
      </w:r>
    </w:p>
    <w:p>
      <w:pPr>
        <w:pStyle w:val="BodyText"/>
      </w:pPr>
      <w:r>
        <w:t xml:space="preserve">My academic journey has been meticulously aligned with this vision. I graduated with honors (CGPA: 3.78/4.0) from BUET, specializing in electronics and signal processing—foundational skills directly applicable to biomedical instrumentation design. I independently developed a low-cost, portable ECG monitoring prototype using recycled components, which I tested at the Dhaka Community Health Center with promising accuracy results (92% correlation with standard equipment). This project was not merely technical; it demanded deep empathy for users in Bangladesh Dhaka’s context—prioritizing durability over high-fidelity sensors and designing for minimal power consumption to function during frequent electricity outages. My research on "Affordable Medical Device Maintenance Models for Urban Clinics" (published in the</w:t>
      </w:r>
      <w:r>
        <w:t xml:space="preserve"> </w:t>
      </w:r>
      <w:r>
        <w:rPr>
          <w:iCs/>
          <w:i/>
        </w:rPr>
        <w:t xml:space="preserve">Bangladesh Journal of Biomedical Engineering</w:t>
      </w:r>
      <w:r>
        <w:t xml:space="preserve">) further underscored the critical gap between imported technology and local needs, reinforcing why I must become a skilled Biomedical Engineer.</w:t>
      </w:r>
    </w:p>
    <w:p>
      <w:pPr>
        <w:pStyle w:val="BodyText"/>
      </w:pPr>
      <w:r>
        <w:t xml:space="preserve">My goal transcends personal achievement. I aim to establish a biomedical innovation hub in Dhaka that collaborates with hospitals, NGOs like BRAC, and government bodies under Bangladesh's "Digital Health for All" initiative. As a future Biomedical Engineer, I will focus on three pillars: (1) Developing robust diagnostic tools for common urban health issues like diabetes and cardiovascular disease; (2) Creating maintenance training programs to empower local technicians—addressing the 70% device downtime rate reported by Dhaka hospitals in a recent WHO survey; and (3) Partnering with industries such as Square Group and Beximco Pharma to localize production, reducing import dependency. This Scholarship Application Letter is not just a request for financial aid—it is a pledge to channel resources into solving Dhaka’s most pressing health inequities.</w:t>
      </w:r>
    </w:p>
    <w:p>
      <w:pPr>
        <w:pStyle w:val="BodyText"/>
      </w:pPr>
      <w:r>
        <w:t xml:space="preserve">The [University Name]’s Biomedical Engineering program stands as the ideal catalyst for this mission. Its state-of-the-art laboratories, faculty including Dr. A.K.M. Nazmul Huda (a pioneer in low-cost medical device design for South Asia), and partnerships with Dhaka’s healthcare ecosystem—such as the International Centre for Diarrhoeal Disease Research, Bangladesh (icddr,b)—offer unparalleled opportunities to translate theory into community impact. Crucially, the program’s emphasis on "Engineering for Social Impact" mirrors my core values. I am particularly eager to contribute to the university’s ongoing project developing solar-powered portable ultrasound devices for rural-urban fringe communities in Dhaka Division.</w:t>
      </w:r>
    </w:p>
    <w:p>
      <w:pPr>
        <w:pStyle w:val="BodyText"/>
      </w:pPr>
      <w:r>
        <w:t xml:space="preserve">Financial constraints remain a significant barrier. While I have secured partial funding through BUET’s merit scholarship, the full tuition and living expenses in Bangladesh Dhaka are beyond my family’s means. My parents, both modest public school teachers earning BDT 35,000/month combined, have sacrificed immensely to support my education. This Scholarship would not only alleviate this burden but also validate my commitment to serving Bangladesh Dhaka at a time when skilled Biomedical Engineers are urgently needed—only 12% of our hospitals employ certified biomedical technicians (per the Bangladesh Medical Council). With this support, I will dedicate myself fully to research and collaboration, ensuring every semester contributes directly toward local healthcare advancement.</w:t>
      </w:r>
    </w:p>
    <w:p>
      <w:pPr>
        <w:pStyle w:val="BodyText"/>
      </w:pPr>
      <w:r>
        <w:t xml:space="preserve">My ambition extends beyond Dhaka. I envision positioning Bangladesh Dhaka as a regional hub for sustainable biomedical innovation in South Asia. As a Biomedical Engineer from Bangladesh, I understand that solutions must be culturally resonant, economically viable, and resilient—qualities absent in most imported medical technologies. My proposed work aligns with Bangladesh’s Vision 2041 and the UN Sustainable Development Goals (SDG 3: Good Health). This Scholarship would enable me to join a growing cohort of engineers transforming Dhaka’s healthcare reality—not as an outsider, but as a homegrown innovator.</w:t>
      </w:r>
    </w:p>
    <w:p>
      <w:pPr>
        <w:pStyle w:val="BodyText"/>
      </w:pPr>
      <w:r>
        <w:t xml:space="preserve">I have attached my academic transcripts, research papers, letters of recommendation from Dr. M.A. Rashid (BUET Dept. of Electrical Engineering) and Dr. Sultana Akhter (Project Director at Dhaka Community Health Center), and a detailed project proposal for the Biomedical Innovation Hub in Bangladesh Dhaka. I am eager to discuss how my vision complements your scholarship’s mission during an interview.</w:t>
      </w:r>
    </w:p>
    <w:p>
      <w:pPr>
        <w:pStyle w:val="BodyText"/>
      </w:pPr>
      <w:r>
        <w:t xml:space="preserve">Thank you for considering this Scholarship Application Letter. I am confident that with your support, I will emerge not only as a qualified Biomedical Engineer but as a catalyst for measurable change across Bangladesh Dhaka’s healthcare landscape. I look forward to contributing to the nation’s future through engineering that saves lives.</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your.email@example.com | Phone: +8801XXXXXXXXX</w:t>
      </w:r>
    </w:p>
    <w:p>
      <w:pPr>
        <w:pStyle w:val="BodyText"/>
      </w:pPr>
      <w:r>
        <w:t xml:space="preserve">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Bangladesh Dhaka</dc:title>
  <dc:creator/>
  <dc:language>en</dc:language>
  <cp:keywords/>
  <dcterms:created xsi:type="dcterms:W3CDTF">2026-07-23T12:54:04Z</dcterms:created>
  <dcterms:modified xsi:type="dcterms:W3CDTF">2026-07-23T12:54:04Z</dcterms:modified>
</cp:coreProperties>
</file>

<file path=docProps/custom.xml><?xml version="1.0" encoding="utf-8"?>
<Properties xmlns="http://schemas.openxmlformats.org/officeDocument/2006/custom-properties" xmlns:vt="http://schemas.openxmlformats.org/officeDocument/2006/docPropsVTypes"/>
</file>