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bookmarkStart w:id="20" w:name="Xb1ad7b8736f6eb2363167e6904c24bcd699253f"/>
    <w:p>
      <w:pPr>
        <w:pStyle w:val="Heading2"/>
      </w:pPr>
      <w:r>
        <w:t xml:space="preserve">Biomedical Engineering Program - University of Toronto</w:t>
      </w:r>
    </w:p>
    <w:bookmarkEnd w:id="20"/>
    <w:bookmarkEnd w:id="21"/>
    <w:p>
      <w:pPr>
        <w:pStyle w:val="FirstParagraph"/>
      </w:pPr>
      <w:r>
        <w:t xml:space="preserve">October 26, 2023</w:t>
      </w:r>
    </w:p>
    <w:p>
      <w:pPr>
        <w:pStyle w:val="BodyText"/>
      </w:pPr>
      <w:r>
        <w:t xml:space="preserve">Committee for International Scholarships</w:t>
      </w:r>
      <w:r>
        <w:br/>
      </w:r>
      <w:r>
        <w:t xml:space="preserve">University of Toronto</w:t>
      </w:r>
      <w:r>
        <w:br/>
      </w:r>
      <w:r>
        <w:t xml:space="preserve">1 Spadina Circle</w:t>
      </w:r>
      <w:r>
        <w:br/>
      </w:r>
      <w:r>
        <w:t xml:space="preserve">Toronto, ON M5S 2J7</w:t>
      </w:r>
    </w:p>
    <w:p>
      <w:pPr>
        <w:pStyle w:val="BodyText"/>
      </w:pPr>
      <w:r>
        <w:rPr>
          <w:bCs/>
          <w:b/>
        </w:rPr>
        <w:t xml:space="preserve">Dear Scholarship Committee,</w:t>
      </w:r>
    </w:p>
    <w:p>
      <w:pPr>
        <w:pStyle w:val="BodyText"/>
      </w:pPr>
      <w:r>
        <w:t xml:space="preserve">I am writing this Scholarship Application Letter to formally apply for the International Student Excellence Award in Biomedical Engineering at the University of Toronto. As an aspiring Biomedical Engineer with a profound commitment to transforming healthcare through technological innovation, I have meticulously prepared this application to demonstrate how my academic trajectory, professional aspirations, and dedication align with the transformative educational environment offered by Canada's premier institution in Toronto.</w:t>
      </w:r>
    </w:p>
    <w:p>
      <w:pPr>
        <w:pStyle w:val="BodyText"/>
      </w:pPr>
      <w:r>
        <w:t xml:space="preserve">My fascination with biomedical engineering began during high school when I witnessed firsthand the life-changing impact of medical devices at a community hospital in my hometown of Mumbai, India. Observing a cardiac pacemaker implanted during surgery ignited my passion for bridging engineering principles with human physiology. This led me to pursue a Bachelor of Science in Biomedical Engineering at the Indian Institute of Technology (IIT) Bombay, where I graduated with honors (GPA: 3.9/4.0) and ranked in the top 5% of my cohort. My undergraduate research on "Non-invasive Glucose Monitoring Systems Using Wearable Sensors" earned me departmental recognition and a publication in the International Journal of Biomedical Engineering Applications, where I collaborated with clinicians to refine device ergonomics for diabetic patients.</w:t>
      </w:r>
    </w:p>
    <w:p>
      <w:pPr>
        <w:pStyle w:val="BodyText"/>
      </w:pPr>
      <w:r>
        <w:t xml:space="preserve">What particularly drives my decision to pursue advanced studies in Canada Toronto is the unparalleled synergy between academic rigor and clinical innovation that defines this ecosystem. The University of Toronto's Biomedical Engineering program stands at the vanguard of global research, particularly through its affiliation with the Toronto General Hospital and SickKids Hospital. I have closely followed Professor Emily Chen’s groundbreaking work on AI-driven surgical robotics in the Department of Chemical Engineering &amp; Applied Chemistry – a project directly relevant to my thesis on "Machine Learning Algorithms for Real-time Trajectory Correction in Robotic-Assisted Surgery." Canada's leadership in health technology innovation, combined with Toronto's status as North America's most diverse and dynamic healthcare hub, presents the ideal environment to advance my research while contributing meaningfully to Canada's healthcare landscape.</w:t>
      </w:r>
    </w:p>
    <w:p>
      <w:pPr>
        <w:pStyle w:val="BodyText"/>
      </w:pPr>
      <w:r>
        <w:t xml:space="preserve">My professional journey has been equally purposeful. I interned at Biotronik India, where I contributed to FDA-compliant testing of implantable cardioverter defibrillators (ICDs), gaining hands-on experience with medical device regulations under ISO 13485 standards. This experience crystallized my understanding that ethical engineering practices are as crucial as technical innovation. I also co-founded "Tech for Health," a nonprofit that provides low-cost diagnostic tools to rural Indian clinics, which required navigating complex regulatory environments and community engagement – skills directly transferable to Canada's healthcare ecosystem where patient-centered design is paramount.</w:t>
      </w:r>
    </w:p>
    <w:p>
      <w:pPr>
        <w:pStyle w:val="BodyText"/>
      </w:pPr>
      <w:r>
        <w:t xml:space="preserve">This scholarship would be instrumental in my pursuit of becoming a Canadian-licensed Biomedical Engineer. The financial support would alleviate the significant tuition burden, allowing me to fully immerse myself in research opportunities like the Vector Institute's AI Health initiative and collaborate with Toronto's vibrant medical device startup community. More importantly, it would affirm Canada Toronto's commitment to nurturing global talent – a value I deeply respect given Canada's reputation for inclusive innovation. As a future Biomedical Engineer, I aim to develop affordable telemedicine platforms for remote Indigenous communities in Ontario, addressing healthcare disparities through engineering solutions that honor cultural contexts – an initiative perfectly aligned with Ontario's Health Equity Strategy.</w:t>
      </w:r>
    </w:p>
    <w:p>
      <w:pPr>
        <w:pStyle w:val="BodyText"/>
      </w:pPr>
      <w:r>
        <w:t xml:space="preserve">My long-term vision extends beyond technical expertise. I aspire to establish a Toronto-based R&amp;D center focused on sustainable medical device manufacturing, creating jobs while reducing environmental impact – a mission that resonates with Canada's Green Economy Strategy. The University of Toronto's Industry Engagement Office and its partnerships with companies like Medtronic Canada provide the perfect incubator for such ventures. As the Biomedical Engineering sector grows exponentially in Ontario (projected 16% job growth by 2028 per ECO), my goal is to become a leader in this field who not only innovates but also mentors future engineers from underrepresented backgrounds – reflecting Canada Toronto's ethos of community-driven progress.</w:t>
      </w:r>
    </w:p>
    <w:p>
      <w:pPr>
        <w:pStyle w:val="BodyText"/>
      </w:pPr>
      <w:r>
        <w:t xml:space="preserve">What distinguishes me as a candidate is my unwavering focus on the human impact of engineering. During my undergraduate thesis, I spent three months at a Toronto-affiliated clinic (via virtual collaboration with Sinai Health) to observe patient interactions with existing assistive devices – an experience that reshaped my approach from "what can we build?" to "how might this truly serve people in need?" This perspective aligns perfectly with Canada's patient-centered healthcare model and Toronto's community-oriented innovation culture. I've also actively participated in the IEEE Biomedical Engineering Society (BMES) student chapter, organizing workshops on ethical AI in healthcare that attracted over 150 attendees across five Canadian universities.</w:t>
      </w:r>
    </w:p>
    <w:p>
      <w:pPr>
        <w:pStyle w:val="BodyText"/>
      </w:pPr>
      <w:r>
        <w:t xml:space="preserve">Canada's welcoming immigration policies for international students and the province of Ontario's dedicated support for engineering talent (such as the Global Talent Stream) further solidify my conviction that Toronto is the optimal location to pursue this career path. I am not merely seeking an education; I am preparing to become a contributing member of Canada Toronto's biomedical engineering community – one who will help position Canada as a global leader in health technology innovation within the next decade.</w:t>
      </w:r>
    </w:p>
    <w:p>
      <w:pPr>
        <w:pStyle w:val="BodyText"/>
      </w:pPr>
      <w:r>
        <w:t xml:space="preserve">With this scholarship, I pledge to honor your investment through rigorous academic achievement, active participation in Toronto's innovation ecosystem, and measurable contributions to advancing healthcare accessibility. I am prepared to immediately engage with the Biomedical Engineering Department's initiatives and would welcome the opportunity to discuss how my background aligns with your strategic goals during an interview.</w:t>
      </w:r>
    </w:p>
    <w:p>
      <w:pPr>
        <w:pStyle w:val="BodyText"/>
      </w:pPr>
      <w:r>
        <w:t xml:space="preserve">Sincerely,</w:t>
      </w:r>
    </w:p>
    <w:p>
      <w:pPr>
        <w:pStyle w:val="BodyText"/>
      </w:pPr>
      <w:r>
        <w:br/>
      </w:r>
      <w:r>
        <w:br/>
      </w:r>
      <w:r>
        <w:br/>
      </w:r>
    </w:p>
    <w:p>
      <w:pPr>
        <w:pStyle w:val="BodyText"/>
      </w:pPr>
      <w:r>
        <w:t xml:space="preserve">Ananya Sharma</w:t>
      </w:r>
    </w:p>
    <w:p>
      <w:pPr>
        <w:pStyle w:val="BodyText"/>
      </w:pPr>
      <w:r>
        <w:t xml:space="preserve">Biomedical Engineering Candidate, University of Toronto (Expected Graduation: 2026)</w:t>
      </w:r>
    </w:p>
    <w:p>
      <w:pPr>
        <w:pStyle w:val="BodyText"/>
      </w:pPr>
      <w:r>
        <w:t xml:space="preserve">Email: ananya.sharma@utoronto.ca | Phone: +1 (416) 555-0198</w:t>
      </w:r>
    </w:p>
    <w:p>
      <w:pPr>
        <w:pStyle w:val="BodyText"/>
      </w:pPr>
      <w:r>
        <w:t xml:space="preserve">This Scholarship Application Letter is a formal submission for the International Student Excellence Award (Biomedical Engineering Track) at the University of Toronto. 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2026-07-20T04:46:25Z</dcterms:created>
  <dcterms:modified xsi:type="dcterms:W3CDTF">2026-07-20T04:46:25Z</dcterms:modified>
</cp:coreProperties>
</file>

<file path=docProps/custom.xml><?xml version="1.0" encoding="utf-8"?>
<Properties xmlns="http://schemas.openxmlformats.org/officeDocument/2006/custom-properties" xmlns:vt="http://schemas.openxmlformats.org/officeDocument/2006/docPropsVTypes"/>
</file>