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X01cdfda185a18faed55a18a74379db705b261d6"/>
    <w:p>
      <w:pPr>
        <w:pStyle w:val="Heading1"/>
      </w:pPr>
      <w:r>
        <w:t xml:space="preserve">Scholarship Application Letter for Biomedical Engineering Studies</w:t>
      </w:r>
    </w:p>
    <w:p>
      <w:pPr>
        <w:pStyle w:val="FirstParagraph"/>
      </w:pPr>
      <w:r>
        <w:t xml:space="preserve">Date: October 26, 2023</w:t>
      </w:r>
    </w:p>
    <w:p>
      <w:pPr>
        <w:pStyle w:val="BodyText"/>
      </w:pPr>
      <w:r>
        <w:t xml:space="preserve">Admissions Committee</w:t>
      </w:r>
      <w:r>
        <w:br/>
      </w:r>
      <w:r>
        <w:t xml:space="preserve">Graduate Program in Biomedical Engineering</w:t>
      </w:r>
      <w:r>
        <w:br/>
      </w:r>
      <w:r>
        <w:t xml:space="preserve">Université Félix Houphouët-Boigny (Abidjan)</w:t>
      </w:r>
      <w:r>
        <w:br/>
      </w:r>
      <w:r>
        <w:t xml:space="preserve">Abidjan, Ivory Coast</w:t>
      </w:r>
    </w:p>
    <w:bookmarkStart w:id="20" w:name="X91e085b94e6021d9b7de4df873c96d1bed9fd6b"/>
    <w:p>
      <w:pPr>
        <w:pStyle w:val="Heading2"/>
      </w:pPr>
      <w:r>
        <w:t xml:space="preserve">Subject: Application for Scholarship to Pursue Master's in Biomedical Engineering at Université Félix Houphouët-Boigny</w:t>
      </w:r>
    </w:p>
    <w:p>
      <w:pPr>
        <w:pStyle w:val="FirstParagraph"/>
      </w:pPr>
      <w:r>
        <w:t xml:space="preserve">Dear Esteemed Members of the Admissions Committee,</w:t>
      </w:r>
    </w:p>
    <w:p>
      <w:pPr>
        <w:pStyle w:val="BodyText"/>
      </w:pPr>
      <w:r>
        <w:t xml:space="preserve">It is with profound enthusiasm and deep commitment to advancing healthcare in my homeland that I submit this Scholarship Application Letter for the Master's Program in Biomedical Engineering at Université Félix Houphouët-Boigny in Abidjan, Ivory Coast. As a dedicated student from the vibrant educational landscape of Ivory Coast Abidjan, I have witnessed firsthand the critical intersection of technological innovation and public health needs that defines our nation's most pressing challenges. My academic journey, community service experiences, and unwavering aspiration to become a transformative Biomedical Engineer have solidified my resolve to contribute meaningfully to Côte d'Ivoire's healthcare ecosystem through advanced technical expertise.</w:t>
      </w:r>
    </w:p>
    <w:p>
      <w:pPr>
        <w:pStyle w:val="BodyText"/>
      </w:pPr>
      <w:r>
        <w:t xml:space="preserve">Having completed my Bachelor of Science in Electrical Engineering at the Université Nangui Abrogoua (Abidjan), I immersed myself in courses directly relevant to biomedical applications, including Medical Instrumentation, Biomechanics, and Digital Signal Processing. My undergraduate thesis on "Low-Cost ECG Monitoring Systems for Rural Clinics" earned me recognition as the top engineering student in my cohort. This project was not merely academic—it emerged from a summer internship at the Abidjan University Teaching Hospital (HUTHA), where I observed how equipment malfunctions and limited access to diagnostics disproportionately affect vulnerable communities across Ivory Coast. I documented that over 60% of rural health centers lack functional cardiac monitoring tools, a statistic that became my personal catalyst for pursuing specialized biomedical engineering training.</w:t>
      </w:r>
    </w:p>
    <w:p>
      <w:pPr>
        <w:pStyle w:val="BodyText"/>
      </w:pPr>
      <w:r>
        <w:t xml:space="preserve">My vision extends beyond theoretical knowledge. As a Biomedical Engineer, I aim to develop context-appropriate medical technologies tailored to the specific infrastructure and resource constraints of Ivory Coast Abidjan and its surrounding regions. For instance, I propose designing solar-powered diagnostic devices for remote villages in the Central Districts—areas where electrical grid instability plagues healthcare delivery. This aligns perfectly with the National Health Strategy 2019-2023, which prioritizes "technological innovation for equitable healthcare access." The Master's program at Université Félix Houphouët-Boigny stands as the ideal crucible for this mission, offering specialized courses in Biomedical Device Design and Medical Imaging Systems alongside hands-on research at the university’s newly established Center for Health Technology Innovation (CETI) in Cocody. The curriculum’s emphasis on sustainable engineering solutions mirrors my own philosophy: technology must be affordable, maintainable, and culturally integrated.</w:t>
      </w:r>
    </w:p>
    <w:p>
      <w:pPr>
        <w:pStyle w:val="BodyText"/>
      </w:pPr>
      <w:r>
        <w:t xml:space="preserve">What distinguishes this program from others is its deep integration with Ivory Coast Abidjan's healthcare ecosystem. Professors like Dr. Marie-Claire Kouamé—whose work on AI-assisted malaria diagnostics has been adopted by the Ministry of Health—provide mentorship that bridges academia and real-world impact. The university’s partnerships with key institutions such as the Centre Hospitalier Universitaire (CHU) of Abidjan and the National Institute of Public Health ensure that our research directly addresses local priorities, from improving maternal health monitoring to enhancing tuberculosis detection in urban slums. I have already connected with Dr. Kouamé through her public lectures at Côte d'Ivoire’s Biomedical Engineering Society, and she has expressed willingness to guide my thesis on "Portable Ultrasound Systems for Mobile Health Units in Agnibilekrou."</w:t>
      </w:r>
    </w:p>
    <w:p>
      <w:pPr>
        <w:pStyle w:val="BodyText"/>
      </w:pPr>
      <w:r>
        <w:t xml:space="preserve">Financial accessibility remains a significant barrier to achieving this goal. While I have secured partial funding through the Côte d'Ivoire Ministry of Higher Education’s Student Support Initiative, the full cost of tuition and living expenses in Abidjan exceeds my family’s capacity without substantial assistance. This Scholarship Application Letter is thus not merely a request for financial aid but a pledge to maximize every resource toward national development. My family has worked tirelessly as small-scale farmers in the Bouaké region—a community often underserved by modern healthcare—instilling in me a profound understanding of how technology can uplift marginalized populations. I commit to using this scholarship not only to complete my degree but also as an investment in Côte d'Ivoire’s future, where a skilled Biomedical Engineer can catalyze innovation from Abidjan’s urban centers to the farthest corners of our nation.</w:t>
      </w:r>
    </w:p>
    <w:p>
      <w:pPr>
        <w:pStyle w:val="BodyText"/>
      </w:pPr>
      <w:r>
        <w:t xml:space="preserve">Upon graduation, I will join the growing network of Ivorian professionals driving healthcare transformation. My immediate plan is to collaborate with the Ministry of Health’s Digital Health Unit to implement my thesis research in 10 rural health centers within two years. Longer-term, I aspire to establish a biomedical prototyping lab at Université Félix Houphouët-Boigny, training future engineers who understand that innovation must serve humanity—particularly in contexts like Ivory Coast Abidjan, where the gap between medical need and technological response remains vast. My career path will embody the essence of a Biomedical Engineer: a problem-solver who marries engineering rigor with empathy for community health.</w:t>
      </w:r>
    </w:p>
    <w:p>
      <w:pPr>
        <w:pStyle w:val="BodyText"/>
      </w:pPr>
      <w:r>
        <w:t xml:space="preserve">I have attached my academic transcripts, letters of recommendation from professors at Université Nangui Abrogoua, and a detailed research proposal to illustrate my readiness for this program. I am prepared to discuss how my background in electrical engineering, complemented by field experience in Abidjan’s healthcare settings, positions me to excel in your graduate cohort and contribute immediately to CETI’s projects.</w:t>
      </w:r>
    </w:p>
    <w:p>
      <w:pPr>
        <w:pStyle w:val="BodyText"/>
      </w:pPr>
      <w:r>
        <w:t xml:space="preserve">Thank you for considering this Scholarship Application Letter. I am eager to bring my passion for human-centered innovation to Université Félix Houphouët-Boigny and dedicate myself to making Ivory Coast a leader in accessible, sustainable healthcare technology. The future of medical engineering in our nation begins with training like mine—and I am ready to be part of that future, starting now.</w:t>
      </w:r>
    </w:p>
    <w:p>
      <w:pPr>
        <w:pStyle w:val="BodyText"/>
      </w:pPr>
      <w:r>
        <w:t xml:space="preserve">Respectfully submitted,</w:t>
      </w:r>
    </w:p>
    <w:p>
      <w:pPr>
        <w:pStyle w:val="BodyText"/>
      </w:pPr>
      <w:r>
        <w:rPr>
          <w:bCs/>
          <w:b/>
        </w:rPr>
        <w:t xml:space="preserve">Amadou Koffi</w:t>
      </w:r>
      <w:r>
        <w:br/>
      </w:r>
      <w:r>
        <w:t xml:space="preserve">Abidjan, Ivory Coast</w:t>
      </w:r>
      <w:r>
        <w:br/>
      </w:r>
      <w:r>
        <w:t xml:space="preserve">amadou.koffi@student.univ-fhb.ci</w:t>
      </w:r>
      <w:r>
        <w:br/>
      </w:r>
      <w:r>
        <w:t xml:space="preserve">+225 07 89 45 67 13</w:t>
      </w:r>
    </w:p>
    <w:p>
      <w:pPr>
        <w:pStyle w:val="BodyText"/>
      </w:pPr>
      <w:r>
        <w:t xml:space="preserve">"Innovation without humanity is mere invention. We engineer for the people of Ivory Coast Abidjan—where every heartbeat counts."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dc:language>en</dc:language>
  <cp:keywords/>
  <dcterms:created xsi:type="dcterms:W3CDTF">2026-07-21T06:43:04Z</dcterms:created>
  <dcterms:modified xsi:type="dcterms:W3CDTF">2026-07-21T06:43:04Z</dcterms:modified>
</cp:coreProperties>
</file>

<file path=docProps/custom.xml><?xml version="1.0" encoding="utf-8"?>
<Properties xmlns="http://schemas.openxmlformats.org/officeDocument/2006/custom-properties" xmlns:vt="http://schemas.openxmlformats.org/officeDocument/2006/docPropsVTypes"/>
</file>