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Kazakh National University of Medicine (Almaty Campus)</w:t>
      </w:r>
      <w:r>
        <w:br/>
      </w:r>
      <w:r>
        <w:t xml:space="preserve">54 Abai Avenue, Almaty 050043</w:t>
      </w:r>
      <w:r>
        <w:br/>
      </w:r>
      <w:r>
        <w:t xml:space="preserve">Kazakhstan</w:t>
      </w:r>
    </w:p>
    <w:bookmarkStart w:id="20" w:name="X0cecdfe0e07471f1129cc7c2b93db69ade3d66e"/>
    <w:p>
      <w:pPr>
        <w:pStyle w:val="Heading2"/>
      </w:pPr>
      <w:r>
        <w:t xml:space="preserve">Subject: Application for Full Scholarship to Pursue Biomedical Engineering Studies in Kazakhstan Almaty</w:t>
      </w:r>
    </w:p>
    <w:p>
      <w:pPr>
        <w:pStyle w:val="FirstParagraph"/>
      </w:pPr>
      <w:r>
        <w:t xml:space="preserve">Dear Esteemed Scholarship Committee,</w:t>
      </w:r>
    </w:p>
    <w:p>
      <w:pPr>
        <w:pStyle w:val="BodyText"/>
      </w:pPr>
      <w:r>
        <w:t xml:space="preserve">As a dedicated aspiring Biomedical Engineer with unwavering commitment to advancing healthcare technology in Central Asia, I am writing to formally submit my Scholarship Application Letter for full financial support to pursue a Master's program in Biomedical Engineering at the Kazakh National University of Medicine in Kazakhstan Almaty. This opportunity represents not merely an academic milestone but a strategic convergence of my professional aspirations and Kazakhstan's transformative vision for healthcare innovation.</w:t>
      </w:r>
    </w:p>
    <w:p>
      <w:pPr>
        <w:pStyle w:val="BodyText"/>
      </w:pPr>
      <w:r>
        <w:t xml:space="preserve">My journey toward biomedical engineering began during my undergraduate studies at Al-Farabi Kazakh National University in Nur-Sultan, where I earned a Bachelor of Science in Mechanical Engineering with honors (GPA: 3.9/4.0). During my final year, I spearheaded a project developing low-cost prosthetic joints for rural communities—solving accessibility issues that disproportionately affect Kazakhstan's 25% underserved population. This experience crystallized my understanding that medical technology must be contextually designed, not merely imported. As a future Biomedical Engineer, I recognized that sustainable healthcare innovation requires local expertise and cultural intelligence—qualities I intend to cultivate through rigorous study in Kazakhstan Almaty.</w:t>
      </w:r>
    </w:p>
    <w:p>
      <w:pPr>
        <w:pStyle w:val="BodyText"/>
      </w:pPr>
      <w:r>
        <w:t xml:space="preserve">Kazakhstan's strategic investment in healthcare modernization makes Almaty the ideal ecosystem for my academic and professional growth. The government's "Healthcare 2030" initiative, which targets a 45% reduction in medical equipment import dependency by 2030, directly aligns with my specialization focus on medical device adaptation for resource-constrained settings. I am particularly drawn to the Kazakh National University of Medicine's newly established Center for Biomedical Innovation—a facility housing Kazakhstan's only microfluidic lab and partnerships with Mayo Clinic. Studying at this institution in Almaty will immerse me in a dynamic environment where theoretical engineering principles meet real-world healthcare challenges, from developing portable diagnostic tools for nomadic communities to optimizing telemedicine infrastructure across Kazakhstan's vast territories.</w:t>
      </w:r>
    </w:p>
    <w:p>
      <w:pPr>
        <w:pStyle w:val="BodyText"/>
      </w:pPr>
      <w:r>
        <w:t xml:space="preserve">My academic trajectory demonstrates consistent excellence: I ranked #1 in my graduating class, published two peer-reviewed papers on biomechanics in the *Journal of Central Asian Engineering*, and completed a 6-month internship at the Almaty Regional Medical Center where I collaborated with physicians to streamline surgical instrument sterilization protocols. These experiences revealed critical gaps in Kazakhstan's medical technology ecosystem—particularly the lack of locally designed, culturally appropriate devices for maternal health screenings. As a Biomedical Engineer poised to address such challenges, I recognize that financial barriers should not impede talent from contributing to national healthcare priorities.</w:t>
      </w:r>
    </w:p>
    <w:p>
      <w:pPr>
        <w:pStyle w:val="BodyText"/>
      </w:pPr>
      <w:r>
        <w:t xml:space="preserve">This scholarship is pivotal to my mission because it will enable me to redirect resources previously allocated toward tuition toward research activities critical to Kazakhstan's healthcare advancement. Specifically, with your support, I will: (1) develop a low-cost point-of-care device for early cervical cancer detection tailored to Central Asian demographic needs, (2) establish a student-led workshop at the university to train local technicians in medical equipment maintenance, and (3) publish findings in *Biomedical Engineering Online* to accelerate knowledge transfer across our region. The program's emphasis on "innovation with social impact" perfectly mirrors my professional philosophy.</w:t>
      </w:r>
    </w:p>
    <w:p>
      <w:pPr>
        <w:pStyle w:val="BodyText"/>
      </w:pPr>
      <w:r>
        <w:t xml:space="preserve">What distinguishes Kazakhstan Almaty as my destination is its unique position at the crossroads of innovation and tradition. While cities like Seoul or Boston offer advanced research infrastructure, Almaty provides a living laboratory for engineering solutions that respect local context—where traditional Kazakh healing practices coexist with cutting-edge technology. I have already engaged with Professor Aliya Sarsembayeva (Director of the Biomedical Innovation Center), who has endorsed my proposed research framework. This academic mentorship in Kazakhstan Almaty ensures my work will directly contribute to the nation's healthcare transformation, rather than remaining theoretical.</w:t>
      </w:r>
    </w:p>
    <w:p>
      <w:pPr>
        <w:pStyle w:val="BodyText"/>
      </w:pPr>
      <w:r>
        <w:t xml:space="preserve">My long-term vision extends beyond academia: I aim to establish Kazakhstan's first Biomedical Engineering startup incubator focused on frugal innovation by 2030. This initiative will prioritize devices addressing regional health challenges—such as heat-stable vaccine storage systems for rural clinics or mobile ultrasound units for mountainous communities—while creating high-skilled jobs in Almaty's emerging tech corridor. My Scholarship Application Letter is fundamentally a commitment to transform educational opportunity into tangible healthcare outcomes, ensuring that Kazakhstan's next generation of medical technology leaders are nurtured within our own borders.</w:t>
      </w:r>
    </w:p>
    <w:p>
      <w:pPr>
        <w:pStyle w:val="BodyText"/>
      </w:pPr>
      <w:r>
        <w:t xml:space="preserve">Financially, my family has exhausted all resources for my education while supporting three younger siblings' studies. Without this scholarship, I would need to accept a salaried position immediately after graduation—a path that would sever the continuity between my academic work and its healthcare impact. Your support will not merely fund courses; it will empower me to become a catalyst for sustainable change as a Biomedical Engineer who understands both the global standards of medical technology and Kazakhstan's unique healthcare landscape.</w:t>
      </w:r>
    </w:p>
    <w:p>
      <w:pPr>
        <w:pStyle w:val="BodyText"/>
      </w:pPr>
      <w:r>
        <w:t xml:space="preserve">I have attached all required documentation: academic transcripts, research publications, letters of recommendation from faculty at Al-Farabi University and the Almaty Regional Medical Center, and a detailed budget for my proposed research. I am prepared to discuss how my work aligns with the university's strategic goals for healthcare innovation in Kazakhstan Almaty during an interview at your earliest convenience.</w:t>
      </w:r>
    </w:p>
    <w:p>
      <w:pPr>
        <w:pStyle w:val="BodyText"/>
      </w:pPr>
      <w:r>
        <w:t xml:space="preserve">Thank you for considering this Scholarship Application Letter from a future Biomedical Engineer committed to serving Kazakhstan's healthcare mission. I welcome the opportunity to contribute meaningfully to Almaty's emergence as a Central Asian hub for medical technology, and I am confident that with your support, my technical skills will become an asset to Kazakhstan's health innovation ecosystem.</w:t>
      </w:r>
    </w:p>
    <w:p>
      <w:pPr>
        <w:pStyle w:val="BodyText"/>
      </w:pPr>
      <w:r>
        <w:t xml:space="preserve">Sincerely,</w:t>
      </w:r>
    </w:p>
    <w:p>
      <w:pPr>
        <w:pStyle w:val="BodyText"/>
      </w:pPr>
      <w:r>
        <w:rPr>
          <w:bCs/>
          <w:b/>
        </w:rPr>
        <w:t xml:space="preserve">Alan Kurmanbayev</w:t>
      </w:r>
    </w:p>
    <w:p>
      <w:pPr>
        <w:pStyle w:val="BodyText"/>
      </w:pPr>
      <w:r>
        <w:t xml:space="preserve">Bachelor of Science in Mechanical Engineering</w:t>
      </w:r>
      <w:r>
        <w:br/>
      </w:r>
      <w:r>
        <w:t xml:space="preserve">Al-Farabi Kazakh National University, Nur-Sultan</w:t>
      </w:r>
    </w:p>
    <w:p>
      <w:pPr>
        <w:pStyle w:val="BodyText"/>
      </w:pPr>
      <w:r>
        <w:t xml:space="preserve">Email: alan.kurmanbayev@kazmedu.edu.kz | Phone: +7 (727) 555-1980</w:t>
      </w:r>
    </w:p>
    <w:p>
      <w:pPr>
        <w:pStyle w:val="BodyText"/>
      </w:pPr>
      <w:r>
        <w:t xml:space="preserve">This document is part of the Scholarship Application Letter for the Biomedical Engineering Program at Kazakh National University of Medicine, Almaty Campus, Kazakhstan.</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2026-07-21T02:48:08Z</dcterms:created>
  <dcterms:modified xsi:type="dcterms:W3CDTF">2026-07-21T02:48:08Z</dcterms:modified>
</cp:coreProperties>
</file>

<file path=docProps/custom.xml><?xml version="1.0" encoding="utf-8"?>
<Properties xmlns="http://schemas.openxmlformats.org/officeDocument/2006/custom-properties" xmlns:vt="http://schemas.openxmlformats.org/officeDocument/2006/docPropsVTypes"/>
</file>