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X035ef621e6f1ca1ed8a8096ef2a5a4336b68b41"/>
    <w:p>
      <w:pPr>
        <w:pStyle w:val="Heading1"/>
      </w:pPr>
      <w:r>
        <w:t xml:space="preserve">Scholarship Application Letter for Biomedical Engineering Studies in Malaysia Kuala Lumpur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Engineering</w:t>
      </w:r>
      <w:r>
        <w:br/>
      </w:r>
      <w:r>
        <w:t xml:space="preserve">University of Malaya (UM)</w:t>
      </w:r>
      <w:r>
        <w:br/>
      </w:r>
      <w:r>
        <w:t xml:space="preserve">Kuala Lumpur, Malaysia</w:t>
      </w:r>
    </w:p>
    <w:bookmarkStart w:id="20" w:name="X9cbe42005ec12b5c88a404d644a23b963ec854e"/>
    <w:p>
      <w:pPr>
        <w:pStyle w:val="Heading2"/>
      </w:pPr>
      <w:r>
        <w:t xml:space="preserve">Subject: Formal Application for Biomedical Engineering Scholarship at University of Malaya, Malaysia Kuala Lumpur</w:t>
      </w:r>
    </w:p>
    <w:p>
      <w:pPr>
        <w:pStyle w:val="FirstParagraph"/>
      </w:pPr>
      <w:r>
        <w:t xml:space="preserve">To the Esteemed Scholarship Committee,</w:t>
      </w:r>
    </w:p>
    <w:p>
      <w:pPr>
        <w:pStyle w:val="BodyText"/>
      </w:pPr>
      <w:r>
        <w:t xml:space="preserve">I am writing to express my profound enthusiasm for the opportunity to pursue a Master of Science in Biomedical Engineering at the University of Malaya in Malaysia Kuala Lumpur through your prestigious scholarship program. As an aspiring Biomedical Engineer with unwavering dedication to advancing healthcare technology in Southeast Asia, this Scholarship Application Letter represents not merely an academic pursuit but a pivotal step toward realizing my vision for transforming medical innovation within our region. Having meticulously researched Malaysia's premier engineering institutions, I am confident that University of Malaya's cutting-edge facilities and strategic location in Kuala Lumpur position it as the ideal environment to cultivate my expertise as a future Biomedical Engineer.</w:t>
      </w:r>
    </w:p>
    <w:p>
      <w:pPr>
        <w:pStyle w:val="BodyText"/>
      </w:pPr>
      <w:r>
        <w:t xml:space="preserve">My academic journey began with a Bachelor of Science in Mechanical Engineering from [Your University], where I graduated with honors (3.8/4.0 GPA) while maintaining active involvement in biomedical research projects. During my final year, I spearheaded a team that developed a low-cost prosthetic limb prototype utilizing 3D printing technology – a project that earned recognition at the National Innovation Competition. This experience crystallized my passion for merging engineering principles with medical necessity, particularly in resource-constrained environments common across Southeast Asia. I became acutely aware that without access to specialized training in Malaysia Kuala Lumpur – where healthcare infrastructure is rapidly modernizing yet faces unique challenges – my ability to contribute meaningfully would remain limited.</w:t>
      </w:r>
    </w:p>
    <w:p>
      <w:pPr>
        <w:pStyle w:val="BodyText"/>
      </w:pPr>
      <w:r>
        <w:t xml:space="preserve">What compels me specifically toward the Biomedical Engineering program at University of Malaya is its exceptional alignment with regional healthcare needs. The Faculty's collaboration with Hospital Universiti Malaya (HUM) and National Cancer Institute (PPSM) provides unparalleled clinical exposure, while the Centre for Biomedical Technology offers state-of-the-art laboratories in tissue engineering and medical device development. I have closely followed Professor [Name]'s groundbreaking work on AI-driven diagnostic tools for tropical diseases – research directly applicable to Malaysia's public health priorities. The university’s strategic location within Kuala Lumpur further amplifies this advantage: as the nation's technological hub, KL offers access to industry partnerships with companies like Medtronic Malaysia and Siemens Healthineers Asia Pacific, alongside a vibrant ecosystem of healthcare startups in the Technology Park Malaysia (TPM) zone.</w:t>
      </w:r>
    </w:p>
    <w:p>
      <w:pPr>
        <w:pStyle w:val="BodyText"/>
      </w:pPr>
      <w:r>
        <w:t xml:space="preserve">My career vision extends beyond technical expertise. I aim to establish a biomedical innovation center in Southeast Asia that bridges academic research and community health delivery – particularly for underserved populations in rural Malaysia and neighboring ASEAN nations. This mission requires deep understanding of regional healthcare systems, which only an immersive experience within Malaysia Kuala Lumpur can provide. The cultural context is equally vital: having participated in medical volunteering programs across Indonesia, I recognize that sustainable biomedical solutions must respect local practices and economic realities. University of Malaya's multicultural environment will prepare me to navigate these complexities while fostering cross-cultural collaboration essential for global healthcare innovation.</w:t>
      </w:r>
    </w:p>
    <w:p>
      <w:pPr>
        <w:pStyle w:val="BodyText"/>
      </w:pPr>
      <w:r>
        <w:t xml:space="preserve">Financial considerations make this scholarship indispensable to my academic trajectory. While maintaining a 3.7 GPA throughout my undergraduate studies, I have supported myself through part-time engineering internships, which limited my research capacity and delayed advanced coursework preparation. The tuition fees for the Master's program (approximately RM 60,000) represent a significant barrier without financial assistance, despite securing partial funding from my home country's Ministry of Education. This scholarship would alleviate this burden while allowing me to fully engage in research initiatives such as the university's ongoing project on wearable biosensors for diabetes management – a critical need given Malaysia's rising incidence of non-communicable diseases.</w:t>
      </w:r>
    </w:p>
    <w:p>
      <w:pPr>
        <w:pStyle w:val="BodyText"/>
      </w:pPr>
      <w:r>
        <w:t xml:space="preserve">My commitment to becoming an impactful Biomedical Engineer is underscored by concrete actions beyond academics. I have completed certifications in Medical Device Regulations (MDR) and ISO 13485 standards, and volunteered as a STEM ambassador for the Malaysian Ministry of Health's "Digital Health Literacy" initiative. During my tenure, I designed educational modules on basic medical device safety for rural clinics – experiences that demonstrated how engineering knowledge translates into tangible health improvements. These efforts reflect my understanding that a successful Biomedical Engineer must operate at the intersection of technology, policy, and community engagement.</w:t>
      </w:r>
    </w:p>
    <w:p>
      <w:pPr>
        <w:pStyle w:val="BodyText"/>
      </w:pPr>
      <w:r>
        <w:t xml:space="preserve">Choosing Malaysia Kuala Lumpur as my academic destination is not incidental but strategic. The nation's ambitious "Malaysia Digital Economy Blueprint" prioritizes healthcare innovation, with KL serving as its nerve center. Unlike Western institutions that may prioritize theoretical research, University of Malaya’s program emphasizes pragmatic solutions for emerging markets – exactly the context where I intend to deploy my expertise. I have also researched the university's alumni network, noting graduates who now lead biomedical divisions at national hospitals and international firms like Philips Healthcare Southeast Asia, confirming its proven track record in producing industry-ready professionals.</w:t>
      </w:r>
    </w:p>
    <w:p>
      <w:pPr>
        <w:pStyle w:val="BodyText"/>
      </w:pPr>
      <w:r>
        <w:t xml:space="preserve">I am prepared to contribute actively to your academic community through collaborative research and knowledge-sharing initiatives. My proficiency in English (IELTS 7.5) and Malay (B2 level), along with fluency in Tamil and Bahasa Indonesia, positions me to engage effectively with diverse peers and communities across the region. I am particularly eager to participate in the university's "Innovate for ASEAN" hackathon series, where I could apply my experience developing low-cost medical tools to regional health challenges.</w:t>
      </w:r>
    </w:p>
    <w:p>
      <w:pPr>
        <w:pStyle w:val="BodyText"/>
      </w:pPr>
      <w:r>
        <w:t xml:space="preserve">As a recipient of this scholarship, I will honor University of Malaya’s legacy by becoming a bridge between global biomedical advancements and Southeast Asia's healthcare needs. My long-term goal is to establish Malaysia as a regional hub for affordable medical technology innovation – starting with my thesis research on AI-optimized ultrasound systems for maternal health in rural communities. This vision demands the precise training only available within Malaysia Kuala Lumpur’s academic ecosystem, which this scholarship will enable.</w:t>
      </w:r>
    </w:p>
    <w:p>
      <w:pPr>
        <w:pStyle w:val="BodyText"/>
      </w:pPr>
      <w:r>
        <w:t xml:space="preserve">In closing, I reiterate that this Scholarship Application Letter embodies my deepest commitment to becoming a transformative Biomedical Engineer who elevates healthcare across our region. University of Malaya’s program offers the unique confluence of academic rigor, industry collaboration, and geographic relevance essential for this mission. I respectfully request the opportunity to contribute my dedication and skills to your esteemed institution while growing as part of Malaysia's dynamic innovation landscape.</w:t>
      </w:r>
    </w:p>
    <w:p>
      <w:pPr>
        <w:pStyle w:val="BodyText"/>
      </w:pPr>
      <w:r>
        <w:t xml:space="preserve">Thank you for considering my application. I welcome the opportunity to discuss how my background aligns with your scholarship goals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Biomedical Engineer | Student of the University of Malaya (Intending)</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Scholarship Application Letter</dc:title>
  <dc:creator/>
  <dc:language>en</dc:language>
  <cp:keywords/>
  <dcterms:created xsi:type="dcterms:W3CDTF">2026-07-23T16:27:07Z</dcterms:created>
  <dcterms:modified xsi:type="dcterms:W3CDTF">2026-07-23T16:27:07Z</dcterms:modified>
</cp:coreProperties>
</file>

<file path=docProps/custom.xml><?xml version="1.0" encoding="utf-8"?>
<Properties xmlns="http://schemas.openxmlformats.org/officeDocument/2006/custom-properties" xmlns:vt="http://schemas.openxmlformats.org/officeDocument/2006/docPropsVTypes"/>
</file>