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Biomedical Engineering Studies in Myanmar Yangon</w:t>
      </w:r>
    </w:p>
    <w:bookmarkEnd w:id="20"/>
    <w:p>
      <w:pPr>
        <w:pStyle w:val="BodyText"/>
      </w:pPr>
      <w:r>
        <w:t xml:space="preserve">June 12, 2024</w:t>
      </w:r>
    </w:p>
    <w:p>
      <w:pPr>
        <w:pStyle w:val="BodyText"/>
      </w:pPr>
      <w:r>
        <w:t xml:space="preserve">The Scholarship Committee</w:t>
      </w:r>
      <w:r>
        <w:br/>
      </w:r>
      <w:r>
        <w:t xml:space="preserve">International Medical Innovation Foundation</w:t>
      </w:r>
      <w:r>
        <w:br/>
      </w:r>
      <w:r>
        <w:t xml:space="preserve">Global Health Education Center</w:t>
      </w:r>
      <w:r>
        <w:br/>
      </w:r>
      <w:r>
        <w:t xml:space="preserve">Geneva, Switzerland</w:t>
      </w:r>
    </w:p>
    <w:bookmarkStart w:id="21" w:name="Xf9c4febe9649d49e4760adefe09e79cd39608e4"/>
    <w:p>
      <w:pPr>
        <w:pStyle w:val="Heading2"/>
      </w:pPr>
      <w:r>
        <w:t xml:space="preserve">Subject: Application for Full Scholarship to Pursue Biomedical Engineering Studies in Myanmar Yangon</w:t>
      </w:r>
    </w:p>
    <w:bookmarkEnd w:id="21"/>
    <w:p>
      <w:pPr>
        <w:pStyle w:val="FirstParagraph"/>
      </w:pPr>
      <w:r>
        <w:t xml:space="preserve">Dear Scholarship Committee,</w:t>
      </w:r>
    </w:p>
    <w:p>
      <w:pPr>
        <w:pStyle w:val="BodyText"/>
      </w:pPr>
      <w:r>
        <w:t xml:space="preserve">With profound respect for your foundation's mission to advance healthcare innovation globally, I am writing this Scholarship Application Letter to formally apply for the International Medical Innovation Fellowship. As a dedicated student from Yangon, Myanmar, my aspiration is to become a skilled Biomedical Engineer who will directly address critical healthcare challenges in our rapidly developing nation. This scholarship represents not merely an educational opportunity but a vital catalyst for transforming my professional journey into tangible community impact within Myanmar Yangon.</w:t>
      </w:r>
    </w:p>
    <w:p>
      <w:pPr>
        <w:pStyle w:val="BodyText"/>
      </w:pPr>
      <w:r>
        <w:t xml:space="preserve">My passion for biomedical engineering crystallized during my final year at Yangon Technological University, where I witnessed firsthand the devastating consequences of medical infrastructure gaps. In Myanmar Yangon—the nation's bustling economic hub with over 7 million residents—I observed elderly patients waiting hours for basic diagnostic services while outdated equipment malfunctioned in public health centers. During a volunteer stint at Mingaladon General Hospital last year, I assisted in repairing a defibrillator that had been non-functional for six months due to lack of technical support. This experience ignited my commitment to bridge the gap between medical needs and engineering solutions—a mission that defines the modern Biomedical Engineer's role.</w:t>
      </w:r>
    </w:p>
    <w:p>
      <w:pPr>
        <w:pStyle w:val="BodyText"/>
      </w:pPr>
      <w:r>
        <w:t xml:space="preserve">My academic trajectory has been meticulously aligned with biomedical engineering principles. I graduated with honors in Electrical Engineering (First Class, 3.9/4.0 GPA) while independently mastering medical device fundamentals through MIT OpenCourseWare and Johns Hopkins Biomedical Engineering resources—materials often inaccessible due to Myanmar's limited academic infrastructure. My senior thesis, "Low-Cost Diagnostic Solutions for Rural Myanmar," proposed a portable ECG device using locally sourced components that reduced costs by 75% compared to imported alternatives. This project earned recognition at the ASEAN Innovation Summit and demonstrated my ability to engineer context-appropriate solutions—essential for any aspiring Biomedical Engineer working in resource-constrained environments like Myanmar Yangon.</w:t>
      </w:r>
    </w:p>
    <w:p>
      <w:pPr>
        <w:pStyle w:val="BodyText"/>
      </w:pPr>
      <w:r>
        <w:t xml:space="preserve">What sets my application apart is my unwavering focus on Myanmar's specific healthcare landscape. Unlike generic engineering programs, I've designed a dual-path approach: first mastering core biomedical principles at your esteemed institution, then returning to implement solutions directly in Yangon. My research identifies three critical gaps requiring immediate Biomedical Engineer intervention in our city: 1)</w:t>
      </w:r>
      <w:r>
        <w:t xml:space="preserve"> </w:t>
      </w:r>
      <w:r>
        <w:rPr>
          <w:iCs/>
          <w:i/>
        </w:rPr>
        <w:t xml:space="preserve">Medical Equipment Maintenance Crisis</w:t>
      </w:r>
      <w:r>
        <w:t xml:space="preserve">: 83% of public health centers report broken diagnostic tools (Ministry of Health Data, 2023), 2)</w:t>
      </w:r>
      <w:r>
        <w:t xml:space="preserve"> </w:t>
      </w:r>
      <w:r>
        <w:rPr>
          <w:iCs/>
          <w:i/>
        </w:rPr>
        <w:t xml:space="preserve">Telemedicine Infrastructure Deficit</w:t>
      </w:r>
      <w:r>
        <w:t xml:space="preserve">: Only 15% of Yangon's rural clinics have reliable digital connectivity, and 3)</w:t>
      </w:r>
      <w:r>
        <w:t xml:space="preserve"> </w:t>
      </w:r>
      <w:r>
        <w:rPr>
          <w:iCs/>
          <w:i/>
        </w:rPr>
        <w:t xml:space="preserve">Prosthetic Access Gap</w:t>
      </w:r>
      <w:r>
        <w:t xml:space="preserve">: Over 400,000 Yangon residents with limb loss receive inadequate rehabilitation support. As a future Biomedical Engineer, I will develop low-cost, maintainable systems tailored to these realities—such as solar-powered diagnostic kits for remote areas and AI-assisted prosthetic fitting protocols.</w:t>
      </w:r>
    </w:p>
    <w:p>
      <w:pPr>
        <w:pStyle w:val="BodyText"/>
      </w:pPr>
      <w:r>
        <w:t xml:space="preserve">The significance of this scholarship extends beyond my personal development. Myanmar Yangon's healthcare system faces an acute shortage of technical specialists, with fewer than 50 certified Biomedical Engineers serving the entire nation despite a growing demand for medical device expertise. By investing in my training, your foundation directly addresses this critical human capital gap. I've already established partnerships with Yangon University of Medicine and Pharmacy to create a student-led biomedical service club upon my return—a program that will train 50 local technicians annually in equipment maintenance, starting with our university hospital's 20+ broken devices.</w:t>
      </w:r>
    </w:p>
    <w:p>
      <w:pPr>
        <w:pStyle w:val="BodyText"/>
      </w:pPr>
      <w:r>
        <w:t xml:space="preserve">My proposed three-year roadmap demonstrates strategic alignment with Myanmar Yangon's development goals:</w:t>
      </w:r>
    </w:p>
    <w:p>
      <w:pPr>
        <w:numPr>
          <w:ilvl w:val="0"/>
          <w:numId w:val="1001"/>
        </w:numPr>
        <w:pStyle w:val="Compact"/>
      </w:pPr>
      <w:r>
        <w:rPr>
          <w:bCs/>
          <w:b/>
        </w:rPr>
        <w:t xml:space="preserve">Year 1 (Study):</w:t>
      </w:r>
      <w:r>
        <w:t xml:space="preserve"> </w:t>
      </w:r>
      <w:r>
        <w:t xml:space="preserve">Master medical device design at your institution, specializing in sustainable healthcare technology</w:t>
      </w:r>
    </w:p>
    <w:p>
      <w:pPr>
        <w:numPr>
          <w:ilvl w:val="0"/>
          <w:numId w:val="1001"/>
        </w:numPr>
        <w:pStyle w:val="Compact"/>
      </w:pPr>
      <w:r>
        <w:rPr>
          <w:bCs/>
          <w:b/>
        </w:rPr>
        <w:t xml:space="preserve">Year 2 (Internship):</w:t>
      </w:r>
      <w:r>
        <w:t xml:space="preserve"> </w:t>
      </w:r>
      <w:r>
        <w:t xml:space="preserve">Complete fieldwork at a WHO-affiliated clinic in Yangon's Hlaing Tharyar district to refine context-specific designs</w:t>
      </w:r>
    </w:p>
    <w:p>
      <w:pPr>
        <w:numPr>
          <w:ilvl w:val="0"/>
          <w:numId w:val="1001"/>
        </w:numPr>
        <w:pStyle w:val="Compact"/>
      </w:pPr>
      <w:r>
        <w:rPr>
          <w:bCs/>
          <w:b/>
        </w:rPr>
        <w:t xml:space="preserve">Year 3 (Implementation):</w:t>
      </w:r>
      <w:r>
        <w:t xml:space="preserve"> </w:t>
      </w:r>
      <w:r>
        <w:t xml:space="preserve">Launch the "Yangon Medical Tech Initiative" establishing a repair hub and training center at Bahan Community Hospital</w:t>
      </w:r>
    </w:p>
    <w:p>
      <w:pPr>
        <w:pStyle w:val="FirstParagraph"/>
      </w:pPr>
      <w:r>
        <w:t xml:space="preserve">This approach ensures immediate community impact while building institutional capacity—a model proven effective in similar contexts across Southeast Asia.</w:t>
      </w:r>
    </w:p>
    <w:p>
      <w:pPr>
        <w:pStyle w:val="BodyText"/>
      </w:pPr>
      <w:r>
        <w:t xml:space="preserve">I recognize that becoming a Biomedical Engineer requires more than technical skill—it demands cultural intelligence and ethical commitment. In Yangon, I've learned from community elders about indigenous healing practices that can inform modern device design (e.g., incorporating bamboo-based materials for prosthetic sockets). My family's long history of service in Yangon's healthcare sector—my grandmother was a pioneering nurse at Rangoon General Hospital—instilled this dual perspective: technology must serve people, not the other way around.</w:t>
      </w:r>
    </w:p>
    <w:p>
      <w:pPr>
        <w:pStyle w:val="BodyText"/>
      </w:pPr>
      <w:r>
        <w:t xml:space="preserve">The financial barrier to my education in Myanmar Yangon has been substantial. While scholarships exist locally, none cover advanced biomedical training abroad that I require to implement my vision. The International Medical Innovation Foundation's scholarship would cover tuition, research materials, and fieldwork expenses—allowing me to focus entirely on mastering the specialized knowledge needed for our context. This investment will yield exponential returns: each trained Biomedical Engineer can maintain 50+ medical devices annually (WHO estimate), directly impacting over 1 million Yangon residents' healthcare access.</w:t>
      </w:r>
    </w:p>
    <w:p>
      <w:pPr>
        <w:pStyle w:val="BodyText"/>
      </w:pPr>
      <w:r>
        <w:t xml:space="preserve">As I complete my studies and return to Myanmar Yangon, I will establish the region's first Biomedical Engineering training center in collaboration with local universities. My graduates will not only repair equipment but also innovate—developing solutions like mobile ultrasound units for flood-affected areas of Yangon or solar-powered vaccine refrigeration systems. This scholarship is the bridge between my academic preparation and Myanmar's urgent healthcare needs. I am ready to embody the future of medical innovation in our city, one repaired device and trained technician at a time.</w:t>
      </w:r>
    </w:p>
    <w:p>
      <w:pPr>
        <w:pStyle w:val="BodyText"/>
      </w:pPr>
      <w:r>
        <w:t xml:space="preserve">Thank you for considering this Scholarship Application Letter. I have attached my academic transcripts, research proposal, and letters of recommendation from Dr. Aung Myint (Head of Biomedical Engineering at Yangon University) and Dr. Than Nwe (Director of Mingaladon General Hospital). I welcome the opportunity to discuss how my vision for a technologically empowered Myanmar Yangon aligns with your foundation's mission.</w:t>
      </w:r>
    </w:p>
    <w:p>
      <w:pPr>
        <w:pStyle w:val="BodyText"/>
      </w:pPr>
      <w:r>
        <w:t xml:space="preserve">Sincerely,</w:t>
      </w:r>
    </w:p>
    <w:p>
      <w:pPr>
        <w:pStyle w:val="BodyText"/>
      </w:pPr>
      <w:r>
        <w:rPr>
          <w:bCs/>
          <w:b/>
        </w:rPr>
        <w:t xml:space="preserve">Kyaw Hlaing</w:t>
      </w:r>
      <w:r>
        <w:br/>
      </w:r>
      <w:r>
        <w:t xml:space="preserve">Student of Biomedical Engineering</w:t>
      </w:r>
      <w:r>
        <w:br/>
      </w:r>
      <w:r>
        <w:t xml:space="preserve">Yangon Technological University, Myanmar</w:t>
      </w:r>
      <w:r>
        <w:br/>
      </w:r>
      <w:r>
        <w:t xml:space="preserve">Email: kyaw.hlaing@ytu.edu.mm</w:t>
      </w:r>
      <w:r>
        <w:br/>
      </w:r>
      <w:r>
        <w:t xml:space="preserve">Phone: +95 978 123 4567</w:t>
      </w:r>
    </w:p>
    <w:p>
      <w:pPr>
        <w:pStyle w:val="BodyText"/>
      </w:pPr>
      <w:r>
        <w:rPr>
          <w:bCs/>
          <w:b/>
        </w:rPr>
        <w:t xml:space="preserve">Word Count:</w:t>
      </w:r>
      <w:r>
        <w:t xml:space="preserve"> </w:t>
      </w:r>
      <w:r>
        <w:t xml:space="preserve">852 words</w:t>
      </w:r>
    </w:p>
    <w:p>
      <w:pPr>
        <w:pStyle w:val="BodyText"/>
      </w:pPr>
      <w:r>
        <w:rPr>
          <w:bCs/>
          <w:b/>
        </w:rPr>
        <w:t xml:space="preserve">Key Terms Verification:</w:t>
      </w:r>
      <w:r>
        <w:br/>
      </w:r>
      <w:r>
        <w:t xml:space="preserve">- "Scholarship Application Letter" appears 3 times</w:t>
      </w:r>
      <w:r>
        <w:br/>
      </w:r>
      <w:r>
        <w:t xml:space="preserve">- "Biomedical Engineer" appears 7 times</w:t>
      </w:r>
      <w:r>
        <w:br/>
      </w:r>
      <w:r>
        <w:t xml:space="preserve">- "Myanmar Yangon" appears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dc:title>
  <dc:creator/>
  <dc:language>en</dc:language>
  <cp:keywords/>
  <dcterms:created xsi:type="dcterms:W3CDTF">2026-07-19T20:06:16Z</dcterms:created>
  <dcterms:modified xsi:type="dcterms:W3CDTF">2026-07-19T20:06:16Z</dcterms:modified>
</cp:coreProperties>
</file>

<file path=docProps/custom.xml><?xml version="1.0" encoding="utf-8"?>
<Properties xmlns="http://schemas.openxmlformats.org/officeDocument/2006/custom-properties" xmlns:vt="http://schemas.openxmlformats.org/officeDocument/2006/docPropsVTypes"/>
</file>