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3"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Selection Committee,</w:t>
      </w:r>
    </w:p>
    <w:p>
      <w:pPr>
        <w:pStyle w:val="BodyText"/>
      </w:pPr>
      <w:r>
        <w:rPr>
          <w:bCs/>
          <w:b/>
        </w:rPr>
        <w:t xml:space="preserve">National Scholarship Foundation for STEM Excellence</w:t>
      </w:r>
    </w:p>
    <w:p>
      <w:pPr>
        <w:pStyle w:val="BodyText"/>
      </w:pPr>
      <w:r>
        <w:rPr>
          <w:iCs/>
          <w:i/>
        </w:rPr>
        <w:t xml:space="preserve">Address: Kathmandu, Nepal (For all regional scholarship applications)</w:t>
      </w:r>
    </w:p>
    <w:bookmarkStart w:id="22" w:name="X8cf0bdb4ed36e2eaa7ce3c61dd3878f117238f5"/>
    <w:p>
      <w:pPr>
        <w:pStyle w:val="Heading2"/>
      </w:pPr>
      <w:r>
        <w:t xml:space="preserve">Subject: Application for Biomedical Engineering Scholarship to Advance Healthcare Innovation in Nepal Kathmandu</w:t>
      </w:r>
    </w:p>
    <w:p>
      <w:pPr>
        <w:pStyle w:val="FirstParagraph"/>
      </w:pPr>
      <w:r>
        <w:t xml:space="preserve">To the Esteemed Members of the Selection Committee,</w:t>
      </w:r>
    </w:p>
    <w:p>
      <w:pPr>
        <w:pStyle w:val="BodyText"/>
      </w:pPr>
      <w:r>
        <w:t xml:space="preserve">I am writing to express my profound commitment to becoming a transformative</w:t>
      </w:r>
      <w:r>
        <w:t xml:space="preserve"> </w:t>
      </w:r>
      <w:r>
        <w:rPr>
          <w:bCs/>
          <w:b/>
        </w:rPr>
        <w:t xml:space="preserve">Biomedical Engineer</w:t>
      </w:r>
      <w:r>
        <w:t xml:space="preserve"> </w:t>
      </w:r>
      <w:r>
        <w:t xml:space="preserve">dedicated to solving critical healthcare challenges within Nepal, with a specific focus on addressing systemic gaps in medical technology access across Kathmandu and beyond. As an aspiring student at Kathmandu University’s School of Engineering, I have witnessed firsthand how underfunded medical infrastructure—particularly in rural districts surrounding</w:t>
      </w:r>
      <w:r>
        <w:t xml:space="preserve"> </w:t>
      </w:r>
      <w:r>
        <w:rPr>
          <w:bCs/>
          <w:b/>
        </w:rPr>
        <w:t xml:space="preserve">Nepal Kathmandu</w:t>
      </w:r>
      <w:r>
        <w:t xml:space="preserve">—leads to preventable complications and fatalities. My scholarship application is not merely a request for financial assistance; it represents a strategic investment in Nepal's healthcare future through the specialized discipline of Biomedical Engineering.</w:t>
      </w:r>
    </w:p>
    <w:p>
      <w:pPr>
        <w:pStyle w:val="BodyText"/>
      </w:pPr>
      <w:r>
        <w:t xml:space="preserve">The urgency of this mission stems from my personal experiences during the 2015 earthquake aftermath, where I assisted as a volunteer at Bhaktapur District Hospital. I observed medical equipment—ventilators, sterilizers, and diagnostic tools—either non-functional due to lack of maintenance or entirely absent. Hospitals in Kathmandu Valley often face similar constraints: outdated infrastructure, insufficient technician training, and the prohibitive cost of imported medical devices. As a</w:t>
      </w:r>
      <w:r>
        <w:t xml:space="preserve"> </w:t>
      </w:r>
      <w:r>
        <w:rPr>
          <w:bCs/>
          <w:b/>
        </w:rPr>
        <w:t xml:space="preserve">Biomedical Engineer</w:t>
      </w:r>
      <w:r>
        <w:t xml:space="preserve">, I envision developing affordable, locally maintainable solutions tailored to Nepal’s resource-limited settings—such as solar-powered diagnostic kits for remote clinics or low-cost prosthetic limbs using recycled materials. These innovations cannot emerge from theoretical study alone; they require rigorous training in biomedical systems design, which is where this scholarship becomes indispensable.</w:t>
      </w:r>
    </w:p>
    <w:p>
      <w:pPr>
        <w:pStyle w:val="BodyText"/>
      </w:pPr>
      <w:r>
        <w:t xml:space="preserve">Kathmandu University’s Biomedical Engineering program is the only one of its kind in Nepal offering a comprehensive curriculum aligned with our nation’s healthcare needs. Its focus on medical device design, biomaterials testing, and healthcare system integration—coupled with partnerships with teaching hospitals like B.P. Koirala Institute of Health Sciences (BPKIHS) in Bharatpur—provides the perfect ecosystem for my development. However, as a first-generation university student from a rural village near Chitwan, I face significant financial barriers to accessing this specialized education. The tuition fees, laboratory materials, and essential software licenses exceed my family’s modest agricultural income. This scholarship would not only cover 100% of my academic costs but also enable me to participate in the University’s fieldwork program at Kathmandu-based hospitals—a vital opportunity I cannot otherwise afford.</w:t>
      </w:r>
    </w:p>
    <w:p>
      <w:pPr>
        <w:pStyle w:val="BodyText"/>
      </w:pPr>
      <w:r>
        <w:t xml:space="preserve">My academic journey has prepared me for this challenge. In high school, I led a project designing a low-cost blood glucose monitor using locally available components, which earned regional recognition at the National Youth Science Exhibition in Kathmandu. At Kathmandu University, I am currently excelling in courses like *Medical Instrumentation* and *Biomaterials*, while actively collaborating with faculty on research into biodegradable wound dressings suitable for Nepal’s climate. My goal is to establish a Nepali-led biomedical innovation lab within the university by graduation—a hub for students to prototype devices addressing local health crises, such as maternal mortality linked to inadequate fetal monitoring in rural clinics.</w:t>
      </w:r>
    </w:p>
    <w:p>
      <w:pPr>
        <w:pStyle w:val="BodyText"/>
      </w:pPr>
      <w:r>
        <w:t xml:space="preserve">This scholarship is particularly critical because it directly addresses the most pressing need in Nepal Kathmandu: bridging the gap between healthcare demand and technological capacity. According to WHO Nepal reports, 70% of medical equipment in public hospitals is either broken or outdated. As a future</w:t>
      </w:r>
      <w:r>
        <w:t xml:space="preserve"> </w:t>
      </w:r>
      <w:r>
        <w:rPr>
          <w:bCs/>
          <w:b/>
        </w:rPr>
        <w:t xml:space="preserve">Biomedical Engineer</w:t>
      </w:r>
      <w:r>
        <w:t xml:space="preserve">, I will prioritize solutions with three pillars: (1) affordability for Nepali budgets, (2) adaptability to Kathmandu’s environmental conditions (e.g., monsoon humidity, power fluctuations), and (3) integration into existing healthcare workflows. For example, my proposed project—a portable ultrasound device using smartphone technology—could be deployed in 50+ rural health posts across Nepal with minimal training. This aligns with the government’s 'Health for All by 2040' vision and requires skilled engineers like me to execute.</w:t>
      </w:r>
    </w:p>
    <w:p>
      <w:pPr>
        <w:pStyle w:val="BodyText"/>
      </w:pPr>
      <w:r>
        <w:t xml:space="preserve">Financially, I have meticulously calculated that this scholarship would cover my tuition, lab fees, and essential fieldwork travel costs within Kathmandu Valley (including transport to rural health centers for device testing). It would also allow me to dedicate 15 hours weekly to university innovation labs instead of working part-time—a commitment I cannot make without financial support. The National Scholarship Foundation’s focus on "STEM-driven social impact in Nepal" perfectly resonates with my mission. I have already secured a mentorship from Dr. Anjana Adhikari, a Kathmandu-based biomedical engineer at Tribhuvan University, who has endorsed my project proposals and can vouch for my dedication.</w:t>
      </w:r>
    </w:p>
    <w:p>
      <w:pPr>
        <w:pStyle w:val="BodyText"/>
      </w:pPr>
      <w:r>
        <w:t xml:space="preserve">I recognize that scholarship funds are investments in human capital with tangible national returns. By supporting me, you are not funding an individual but catalyzing a ripple effect: my research could train 50+ technicians annually through university workshops; my device prototypes could save Nepali families thousands of dollars per year; and my advocacy could spur policy changes for local medical device manufacturing. Nepal Kathmandu is the epicenter of our healthcare challenges, but it is also where solutions must originate. I am ready to be part of that revolution.</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for Nepali biomedical innovation aligns with your foundation’s goals. My resume, academic transcripts, and faculty recommendations are attached for your review. I can be reached at +977-9800012345 or</w:t>
      </w:r>
      <w:r>
        <w:t xml:space="preserve"> </w:t>
      </w:r>
      <w:hyperlink r:id="rId20">
        <w:r>
          <w:rPr>
            <w:rStyle w:val="Hyperlink"/>
          </w:rPr>
          <w:t xml:space="preserve">prabin.sharma@ku.edu.np</w:t>
        </w:r>
      </w:hyperlink>
      <w:r>
        <w:t xml:space="preserve">.</w:t>
      </w:r>
    </w:p>
    <w:p>
      <w:pPr>
        <w:pStyle w:val="BodyText"/>
      </w:pPr>
      <w:r>
        <w:t xml:space="preserve">Sincerely,</w:t>
      </w:r>
    </w:p>
    <w:bookmarkStart w:id="21" w:name="prabin-sharma"/>
    <w:p>
      <w:pPr>
        <w:pStyle w:val="Heading3"/>
      </w:pPr>
      <w:r>
        <w:t xml:space="preserve">Prabin Sharma</w:t>
      </w:r>
    </w:p>
    <w:p>
      <w:pPr>
        <w:pStyle w:val="FirstParagraph"/>
      </w:pPr>
      <w:r>
        <w:rPr>
          <w:iCs/>
          <w:i/>
        </w:rPr>
        <w:t xml:space="preserve">Biomedical Engineering Student, Kathmandu University</w:t>
      </w:r>
    </w:p>
    <w:p>
      <w:pPr>
        <w:pStyle w:val="BodyText"/>
      </w:pPr>
      <w:r>
        <w:rPr>
          <w:iCs/>
          <w:i/>
        </w:rPr>
        <w:t xml:space="preserve">Kathmandu, Nepal</w:t>
      </w:r>
    </w:p>
    <w:bookmarkEnd w:id="21"/>
    <w:p>
      <w:pPr>
        <w:pStyle w:val="BodyText"/>
      </w:pPr>
      <w:r>
        <w:rPr>
          <w:bCs/>
          <w:b/>
        </w:rPr>
        <w:t xml:space="preserve">Word Count:</w:t>
      </w:r>
      <w:r>
        <w:t xml:space="preserve"> </w:t>
      </w:r>
      <w:r>
        <w:t xml:space="preserve">896</w:t>
      </w:r>
    </w:p>
    <w:p>
      <w:pPr>
        <w:pStyle w:val="BodyText"/>
      </w:pPr>
      <w:r>
        <w:rPr>
          <w:iCs/>
          <w:i/>
        </w:rPr>
        <w:t xml:space="preserve">This document is a formal Scholarship Application Letter for Biomedical Engineering, contextualized within Nepal Kathmandu’s healthcare challenges and aligned with the National Scholarship Foundation’s mission.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prabin.sharma@ku.edu.np" TargetMode="External" /></Relationships>
</file>

<file path=word/_rels/footnotes.xml.rels><?xml version="1.0" encoding="UTF-8"?><Relationships xmlns="http://schemas.openxmlformats.org/package/2006/relationships"><Relationship Type="http://schemas.openxmlformats.org/officeDocument/2006/relationships/hyperlink" Id="rId20" Target="mailto:prabin.sharma@ku.edu.n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2026-07-23T06:57:11Z</dcterms:created>
  <dcterms:modified xsi:type="dcterms:W3CDTF">2026-07-23T06:57:11Z</dcterms:modified>
</cp:coreProperties>
</file>

<file path=docProps/custom.xml><?xml version="1.0" encoding="utf-8"?>
<Properties xmlns="http://schemas.openxmlformats.org/officeDocument/2006/custom-properties" xmlns:vt="http://schemas.openxmlformats.org/officeDocument/2006/docPropsVTypes"/>
</file>