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Xa7e98b3e5fe31466fca9583423685395959d417"/>
    <w:p>
      <w:pPr>
        <w:pStyle w:val="Heading1"/>
      </w:pPr>
      <w:r>
        <w:t xml:space="preserve">Scholarship Application Letter for Biomedical Engineering Studies in San Francisco, United States</w:t>
      </w:r>
    </w:p>
    <w:p>
      <w:pPr>
        <w:pStyle w:val="FirstParagraph"/>
      </w:pPr>
      <w:r>
        <w:t xml:space="preserve">October 26, 2023</w:t>
      </w:r>
    </w:p>
    <w:p>
      <w:pPr>
        <w:pStyle w:val="BodyText"/>
      </w:pPr>
      <w:r>
        <w:t xml:space="preserve">Scholarship Committee</w:t>
      </w:r>
      <w:r>
        <w:br/>
      </w:r>
      <w:r>
        <w:t xml:space="preserve">Advancing Innovation Foundation</w:t>
      </w:r>
      <w:r>
        <w:br/>
      </w:r>
      <w:r>
        <w:t xml:space="preserve">San Francisco, CA 94105</w:t>
      </w:r>
      <w:r>
        <w:br/>
      </w:r>
      <w:r>
        <w:t xml:space="preserve">United States</w:t>
      </w:r>
    </w:p>
    <w:bookmarkStart w:id="20" w:name="X2f58cc84e652dd73d342f0a2cdc801e2ff333a7"/>
    <w:p>
      <w:pPr>
        <w:pStyle w:val="Heading2"/>
      </w:pPr>
      <w:r>
        <w:t xml:space="preserve">Subject: Application for Biomedical Engineering Scholarship to Pursue Graduate Studies at San Francisco Institutions</w:t>
      </w:r>
    </w:p>
    <w:p>
      <w:pPr>
        <w:pStyle w:val="FirstParagraph"/>
      </w:pPr>
      <w:r>
        <w:t xml:space="preserve">Dear Scholarship Committee,</w:t>
      </w:r>
    </w:p>
    <w:p>
      <w:pPr>
        <w:pStyle w:val="BodyText"/>
      </w:pPr>
      <w:r>
        <w:t xml:space="preserve">With profound enthusiasm and unwavering determination, I submit my application for the Advancing Innovation Foundation’s prestigious Biomedical Engineering Scholarship. As a dedicated student with a transformative vision for healthcare innovation, I am applying to pursue advanced studies in Biomedical Engineering at one of the leading institutions within the United States San Francisco ecosystem—a city uniquely positioned at the epicenter of medical technology and scientific discovery. This scholarship represents not merely financial assistance, but a pivotal catalyst for my journey to become an innovator who will directly contribute to solving critical healthcare challenges through engineering excellence.</w:t>
      </w:r>
    </w:p>
    <w:p>
      <w:pPr>
        <w:pStyle w:val="BodyText"/>
      </w:pPr>
      <w:r>
        <w:t xml:space="preserve">My fascination with Biomedical Engineering began during my undergraduate studies in Mechanical Engineering at the University of California, Davis. While analyzing biomechanical systems for orthopedic rehabilitation devices, I realized that engineering solutions could bridge the gap between cutting-edge technology and human health outcomes. This epiphany led me to volunteer at UCSF Medical Center’s Rehabilitation Unit, where I observed firsthand how assistive technologies empowered patients with mobility impairments. One encounter remains etched in my memory: a young athlete regaining independence through a custom-fitted prosthetic limb designed by local engineers. That moment crystallized my purpose—I am driven to engineer solutions that merge precision engineering with profound human impact.</w:t>
      </w:r>
    </w:p>
    <w:p>
      <w:pPr>
        <w:pStyle w:val="BodyText"/>
      </w:pPr>
      <w:r>
        <w:t xml:space="preserve">San Francisco is the ideal environment to cultivate this mission. The city’s unparalleled concentration of biomedical innovators, academic powerhouses like Stanford University and UCSF, and Silicon Valley’s tech ecosystem create a synergistic environment for groundbreaking work. I have meticulously researched the Biomedical Engineering programs in San Francisco that align with my goals. The Bio-X Program at Stanford—fostering interdisciplinary collaboration between engineers, clinicians, and biologists—is particularly compelling for my interest in neural interface design. Similarly, the University of California, San Francisco’s graduate program emphasizes translational research with direct ties to the city’s innovative healthcare network. I am eager to contribute to projects like Stanford’s Neural Prosthetics Lab or UCSF’s AI-driven diagnostics initiatives, where engineering ingenuity directly shapes patient care.</w:t>
      </w:r>
    </w:p>
    <w:p>
      <w:pPr>
        <w:pStyle w:val="BodyText"/>
      </w:pPr>
      <w:r>
        <w:t xml:space="preserve">My academic record reflects this passion. I graduated with honors (GPA: 3.8/4.0), completed a capstone project developing an open-source wearable sensor for early-stage diabetic neuropathy detection, and co-authored a paper on "Machine Learning Algorithms in Biomechanical Motion Analysis" published in the *Journal of Medical Engineering*. To further immerse myself in San Francisco’s biomedical landscape, I secured an internship with</w:t>
      </w:r>
      <w:r>
        <w:t xml:space="preserve"> </w:t>
      </w:r>
      <w:r>
        <w:rPr>
          <w:iCs/>
          <w:i/>
        </w:rPr>
        <w:t xml:space="preserve">NeuraLink Innovations</w:t>
      </w:r>
      <w:r>
        <w:t xml:space="preserve">, a pioneering neurotechnology startup based in South San Francisco. There, I contributed to the development of non-invasive brain-computer interfaces for stroke rehabilitation—a project that exemplifies the city’s focus on translating research into life-changing applications. This experience reinforced my commitment to Biomedical Engineering as a discipline where technical rigor serves humanity.</w:t>
      </w:r>
    </w:p>
    <w:p>
      <w:pPr>
        <w:pStyle w:val="BodyText"/>
      </w:pPr>
      <w:r>
        <w:t xml:space="preserve">Choosing San Francisco as my academic destination is not incidental—it is strategic. The United States’ leadership in medical device innovation, coupled with San Francisco’s unique blend of academic excellence and entrepreneurial energy, offers the precise environment for me to thrive. Here, I will collaborate with mentors like Dr. Sarah Chen at UCSF (whose work on AI in cardiac monitoring inspires my research) and engage with organizations such as the Biomedical Engineering Society’s San Francisco Chapter. This city doesn’t just host universities; it hosts a living laboratory where every hospital, startup, and research lab contributes to the future of healthcare. My goal is to leverage this ecosystem to develop affordable diagnostic tools for underserved communities in Northern California—a vision that resonates deeply with the Advancing Innovation Foundation’s mission.</w:t>
      </w:r>
    </w:p>
    <w:p>
      <w:pPr>
        <w:pStyle w:val="BodyText"/>
      </w:pPr>
      <w:r>
        <w:t xml:space="preserve">Financial constraints currently threaten my ability to fully engage in these opportunities. While I have secured partial funding through university scholarships, tuition, living expenses in San Francisco’s high-cost environment, and specialized equipment for my research (including 3D bioprinting tools) require substantial support. The Advancing Innovation Foundation’s scholarship would alleviate this burden by covering 75% of my graduate program costs. This investment would allow me to focus entirely on rigorous coursework, laboratory work at the UCSF Institute for Neurological Disorders, and collaborative projects with local industry partners—without the distraction of financial stress or part-time work that might compromise academic excellence.</w:t>
      </w:r>
    </w:p>
    <w:p>
      <w:pPr>
        <w:pStyle w:val="BodyText"/>
      </w:pPr>
      <w:r>
        <w:t xml:space="preserve">My proposed research integrates San Francisco’s strengths: developing low-cost, AI-enhanced point-of-care devices for early detection of musculoskeletal disorders in rural communities. This project addresses a critical gap in healthcare access while harnessing the city’s expertise in machine learning and medical device design. I envision partnering with local clinics like SF General Hospital to pilot these tools, creating a direct pathway from academic innovation to community impact—a model uniquely feasible within San Francisco’s healthcare ecosystem.</w:t>
      </w:r>
    </w:p>
    <w:p>
      <w:pPr>
        <w:pStyle w:val="BodyText"/>
      </w:pPr>
      <w:r>
        <w:t xml:space="preserve">As a prospective Biomedical Engineer deeply rooted in the United States San Francisco landscape, I am prepared to be an active contributor to this city’s legacy of innovation. I have already begun connecting with faculty at Stanford Bio-X and UCSF through virtual seminars, demonstrating my commitment to engage from day one. My long-term aspiration is to found a nonprofit engineering firm based in San Francisco that develops culturally competent medical technologies for global health equity—starting with initiatives addressing disparities in the Bay Area.</w:t>
      </w:r>
    </w:p>
    <w:p>
      <w:pPr>
        <w:pStyle w:val="BodyText"/>
      </w:pPr>
      <w:r>
        <w:t xml:space="preserve">The Advancing Innovation Foundation’s support would be transformative. It would enable me to immerse myself fully in San Francisco’s biomedical community, accelerate my research on accessible healthcare solutions, and ultimately become a leader who advances both the field of Biomedical Engineering and the well-being of communities across the United States. I am ready to embrace this challenge with the dedication, creativity, and collaborative spirit that defines San Francisco’s innovative ethos.</w:t>
      </w:r>
    </w:p>
    <w:p>
      <w:pPr>
        <w:pStyle w:val="BodyText"/>
      </w:pPr>
      <w:r>
        <w:t xml:space="preserve">Thank you for considering my application for this Scholarship Application Letter. I have attached my CV, academic transcripts, recommendation letters from Dr. Alan Torres (Stanford Bio-X) and Dr. Maria Lopez (UCSF Medical Center), and a detailed research proposal for your review. I welcome the opportunity to discuss how my vision aligns with your foundation’s goals in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[Application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2026-07-23T20:06:50Z</dcterms:created>
  <dcterms:modified xsi:type="dcterms:W3CDTF">2026-07-23T20:06:50Z</dcterms:modified>
</cp:coreProperties>
</file>

<file path=docProps/custom.xml><?xml version="1.0" encoding="utf-8"?>
<Properties xmlns="http://schemas.openxmlformats.org/officeDocument/2006/custom-properties" xmlns:vt="http://schemas.openxmlformats.org/officeDocument/2006/docPropsVTypes"/>
</file>