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International Business Consulting Fellowship Program</w:t>
      </w:r>
    </w:p>
    <w:bookmarkEnd w:id="20"/>
    <w:p>
      <w:pPr>
        <w:pStyle w:val="BodyText"/>
      </w:pPr>
      <w:r>
        <w:t xml:space="preserve">October 26, 2023</w:t>
      </w:r>
    </w:p>
    <w:p>
      <w:pPr>
        <w:pStyle w:val="BodyText"/>
      </w:pPr>
      <w:r>
        <w:t xml:space="preserve">International Scholarship Committee</w:t>
      </w:r>
    </w:p>
    <w:p>
      <w:pPr>
        <w:pStyle w:val="BodyText"/>
      </w:pPr>
      <w:r>
        <w:t xml:space="preserve">Shanghai Global Education Foundation</w:t>
      </w:r>
    </w:p>
    <w:p>
      <w:pPr>
        <w:pStyle w:val="BodyText"/>
      </w:pPr>
      <w:r>
        <w:t xml:space="preserve">188 Huaihai Road, Huangpu District</w:t>
      </w:r>
    </w:p>
    <w:p>
      <w:pPr>
        <w:pStyle w:val="BodyText"/>
      </w:pPr>
      <w:r>
        <w:t xml:space="preserve">Shanghai, China 200011</w:t>
      </w:r>
    </w:p>
    <w:bookmarkStart w:id="21" w:name="dear-scholarship-committee"/>
    <w:p>
      <w:pPr>
        <w:pStyle w:val="Heading2"/>
      </w:pPr>
      <w:r>
        <w:t xml:space="preserve">Dear Scholarship Committee,</w:t>
      </w:r>
    </w:p>
    <w:p>
      <w:pPr>
        <w:pStyle w:val="FirstParagraph"/>
      </w:pPr>
      <w:r>
        <w:t xml:space="preserve">As a dedicated professional with five years of progressive experience in strategic business advisory across Southeast Asia and Europe, I am writing to submit my formal application for the International Business Consulting Fellowship Program at Shanghai Global Education Foundation. This</w:t>
      </w:r>
      <w:r>
        <w:t xml:space="preserve"> </w:t>
      </w:r>
      <w:r>
        <w:rPr>
          <w:bCs/>
          <w:b/>
        </w:rPr>
        <w:t xml:space="preserve">Scholarship Application Letter</w:t>
      </w:r>
      <w:r>
        <w:t xml:space="preserve"> </w:t>
      </w:r>
      <w:r>
        <w:t xml:space="preserve">represents not merely an academic pursuit but a strategic career pivot toward becoming a transformative</w:t>
      </w:r>
      <w:r>
        <w:t xml:space="preserve"> </w:t>
      </w:r>
      <w:r>
        <w:rPr>
          <w:bCs/>
          <w:b/>
        </w:rPr>
        <w:t xml:space="preserve">Business Consultant</w:t>
      </w:r>
      <w:r>
        <w:t xml:space="preserve"> </w:t>
      </w:r>
      <w:r>
        <w:t xml:space="preserve">specializing in cross-border market entry strategies for global firms seeking opportunities in</w:t>
      </w:r>
      <w:r>
        <w:t xml:space="preserve"> </w:t>
      </w:r>
      <w:r>
        <w:rPr>
          <w:bCs/>
          <w:b/>
        </w:rPr>
        <w:t xml:space="preserve">China Shanghai</w:t>
      </w:r>
      <w:r>
        <w:t xml:space="preserve">.</w:t>
      </w:r>
    </w:p>
    <w:p>
      <w:pPr>
        <w:pStyle w:val="BodyText"/>
      </w:pPr>
      <w:r>
        <w:t xml:space="preserve">The decision to pursue this scholarship is rooted in my conviction that Shanghai—the undisputed economic epicenter of mainland China—represents the most dynamic and strategically vital location for contemporary business consulting. Having previously advised multinational corporations on ASEAN expansion, I recognize that Shanghai's unique position as China's financial hub, its open economic zones, and its accelerating digital infrastructure make it an unparalleled laboratory for modern business strategy. My professional journey has consistently positioned me at the intersection of international commerce and local market nuances—I've managed supply chain transformations for German automotive firms entering Chinese markets and facilitated partnership frameworks between Scandinavian tech startups and Shanghai-based innovation clusters. Yet, to reach the next level of expertise required to serve Fortune 500 clients in this complex ecosystem, I require advanced training in China's evolving regulatory landscape, cultural business protocols, and digital commerce dynamics.</w:t>
      </w:r>
    </w:p>
    <w:p>
      <w:pPr>
        <w:pStyle w:val="BodyText"/>
      </w:pPr>
      <w:r>
        <w:t xml:space="preserve">This scholarship is not merely financial support—it is a catalyst for precision-focused development. The Fellowship Program's specialized curriculum in "Global Strategy Implementation with Emphasis on China Shanghai" directly addresses my identified competency gaps. Specifically, I seek to master: (1) the intricacies of China's dual circulation economic strategy and how it impacts foreign investment; (2) compliance frameworks surrounding cross-border data flows under the PIPL law; and (3) localization techniques for Western business models in Shanghai's high-density urban markets. My proposed 6-month intensive study at Fudan University's School of Management, supplemented by fieldwork with the Shanghai Business Development Agency, will equip me to deliver actionable consulting frameworks that bridge Western methodologies with Chinese operational realities.</w:t>
      </w:r>
    </w:p>
    <w:p>
      <w:pPr>
        <w:pStyle w:val="BodyText"/>
      </w:pPr>
      <w:r>
        <w:t xml:space="preserve">My professional trajectory demonstrates a clear alignment with Shanghai's economic priorities. In my current role as Senior Strategy Analyst at Global Insights Group, I spearheaded a market-entry study for a U.S. healthcare technology firm targeting Shanghai's 15 million-strong aging population—a project that required navigating municipal healthcare policies, partnering with local hospitals under China's "Healthy China 2030" initiative, and adapting product design for regional preferences. This experience crystallized my understanding that successful</w:t>
      </w:r>
      <w:r>
        <w:t xml:space="preserve"> </w:t>
      </w:r>
      <w:r>
        <w:rPr>
          <w:bCs/>
          <w:b/>
        </w:rPr>
        <w:t xml:space="preserve">Business Consultant</w:t>
      </w:r>
      <w:r>
        <w:t xml:space="preserve"> </w:t>
      </w:r>
      <w:r>
        <w:t xml:space="preserve">must possess both analytical rigor and cultural dexterity. The scholarship would enable me to formalize these insights through academic frameworks while building relationships with Shanghai-based industry leaders—particularly within the Zhangjiang Hi-Tech Park ecosystem where 75% of China's biotech startups are headquartered.</w:t>
      </w:r>
    </w:p>
    <w:p>
      <w:pPr>
        <w:pStyle w:val="BodyText"/>
      </w:pPr>
      <w:r>
        <w:t xml:space="preserve">Crucially, this investment will generate measurable value for</w:t>
      </w:r>
      <w:r>
        <w:t xml:space="preserve"> </w:t>
      </w:r>
      <w:r>
        <w:rPr>
          <w:bCs/>
          <w:b/>
        </w:rPr>
        <w:t xml:space="preserve">China Shanghai</w:t>
      </w:r>
      <w:r>
        <w:t xml:space="preserve">'s business community. Upon completing the fellowship, I intend to establish a boutique consulting firm specializing in "Shanghai-First" market entry strategies for European and North American enterprises. My unique value proposition lies in combining Western analytical frameworks with hyperlocal execution knowledge—such as understanding how WeChat Mini Programs drive consumer engagement in Shanghai versus other Chinese cities, or leveraging the city's "one-stop service" government platforms to expedite licensing. I've already secured preliminary interest from two potential clients: a German industrial automation company seeking to establish its first China manufacturing hub and a Danish sustainable fashion brand targeting Shanghai's luxury market. My business plan includes mandatory training sessions for local partners on Western corporate governance standards—thereby creating a multiplier effect beyond my direct client engagements.</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Shanghai's strategic economic goals. The city's 2023-2035 Master Plan emphasizes "globalization through innovation," and my consultancy will directly support this by: (1) reducing market-entry timelines for foreign firms through specialized compliance guidance; (2) facilitating technology transfer in AI and clean energy sectors; and (3) creating employment opportunities via local talent development programs. I've documented these contributions in a detailed partnership proposal submitted to the Shanghai Municipal Commerce Commission, which has expressed preliminary support for this initiative as part of its "Global Talent Attraction Strategy."</w:t>
      </w:r>
    </w:p>
    <w:p>
      <w:pPr>
        <w:pStyle w:val="BodyText"/>
      </w:pPr>
      <w:r>
        <w:t xml:space="preserve">I am particularly drawn to the Foundation's mentorship model pairing fellows with industry veterans like Mr. Chen Wei (former McKinsey partner now advising Shanghai Free Trade Zone). His work on China-EU trade corridors mirrors my proposed specialization, and I've attached a letter of intent from his office confirming their willingness to supervise my field project. This connection exemplifies how the scholarship bridges academic learning with real-world application in</w:t>
      </w:r>
      <w:r>
        <w:t xml:space="preserve"> </w:t>
      </w:r>
      <w:r>
        <w:rPr>
          <w:bCs/>
          <w:b/>
        </w:rPr>
        <w:t xml:space="preserve">China Shanghai</w:t>
      </w:r>
      <w:r>
        <w:t xml:space="preserve">.</w:t>
      </w:r>
    </w:p>
    <w:p>
      <w:pPr>
        <w:pStyle w:val="BodyText"/>
      </w:pPr>
      <w:r>
        <w:t xml:space="preserve">My commitment extends beyond personal advancement. I will implement a "Knowledge Transfer Protocol" requiring all clients to sponsor one local junior consultant per engagement—a model proven successful by my previous employer in Singapore. This ensures that the expertise developed through this scholarship remains embedded within Shanghai's professional ecosystem long after my fellowship concludes. The 2023 Shanghai Foreign Investment Report indicates 18% year-on-year growth in consulting services, yet demand for China-specialized consultants exceeds supply by 35%. I aim to fill this critical gap.</w:t>
      </w:r>
    </w:p>
    <w:p>
      <w:pPr>
        <w:pStyle w:val="BodyText"/>
      </w:pPr>
      <w:r>
        <w:t xml:space="preserve">In closing, this scholarship represents the essential next step in my mission to become a catalyst for smarter international business engagement through Shanghai. I have attached comprehensive documentation including: (1) client testimonials from current projects in China; (2) preliminary market analysis of Shanghai's consulting services demand; and (3) letters of support from three industry leaders. My career vision aligns precisely with the Foundation's mission to "elevate global business through localized expertise." I am eager to contribute my unique blend of international experience and China-specific strategic insight to this prestigious program.</w:t>
      </w:r>
    </w:p>
    <w:p>
      <w:pPr>
        <w:pStyle w:val="BodyText"/>
      </w:pPr>
      <w:r>
        <w:t xml:space="preserve">Thank you for considering my application. I welcome the opportunity to discuss how my background in international business strategy, combined with the specialized training offered through this fellowship, will enable me to make significant contributions as a Business Consultant serving the dynamic ecosystem of China Shanghai.</w:t>
      </w:r>
    </w:p>
    <w:p>
      <w:pPr>
        <w:pStyle w:val="BodyText"/>
      </w:pPr>
      <w:r>
        <w:t xml:space="preserve">Sincerely,</w:t>
      </w:r>
    </w:p>
    <w:p>
      <w:pPr>
        <w:pStyle w:val="BodyText"/>
      </w:pPr>
      <w:r>
        <w:rPr>
          <w:bCs/>
          <w:b/>
        </w:rPr>
        <w:t xml:space="preserve">Alexandra Chen</w:t>
      </w:r>
    </w:p>
    <w:p>
      <w:pPr>
        <w:pStyle w:val="BodyText"/>
      </w:pPr>
      <w:r>
        <w:t xml:space="preserve">Senior Strategy Analyst | Global Insights Group</w:t>
      </w:r>
    </w:p>
    <w:p>
      <w:pPr>
        <w:pStyle w:val="BodyText"/>
      </w:pPr>
      <w:r>
        <w:t xml:space="preserve">alexandra.chen@globalinsights.group | +86 138 0013 8822</w:t>
      </w:r>
    </w:p>
    <w:p>
      <w:pPr>
        <w:pStyle w:val="BodyText"/>
      </w:pPr>
      <w:r>
        <w:t xml:space="preserve">LinkedIn: linkedin.com/in/alexandracechen | Website: www.alexandra-chen.consulting</w:t>
      </w:r>
    </w:p>
    <w:bookmarkEnd w:id="21"/>
    <w:p>
      <w:pPr>
        <w:pStyle w:val="BodyText"/>
      </w:pPr>
      <w:r>
        <w:t xml:space="preserve">Word Count: 924</w:t>
      </w:r>
    </w:p>
    <w:p>
      <w:pPr>
        <w:pStyle w:val="BodyText"/>
      </w:pPr>
      <w:r>
        <w:t xml:space="preserve">Document ID: SCHOLARSHIP-BUSINESS-CHINA-SHANGHAI-2023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China Shanghai</dc:title>
  <dc:creator/>
  <dc:language>en</dc:language>
  <cp:keywords/>
  <dcterms:created xsi:type="dcterms:W3CDTF">2026-07-24T07:18:33Z</dcterms:created>
  <dcterms:modified xsi:type="dcterms:W3CDTF">2026-07-24T07:18:33Z</dcterms:modified>
</cp:coreProperties>
</file>

<file path=docProps/custom.xml><?xml version="1.0" encoding="utf-8"?>
<Properties xmlns="http://schemas.openxmlformats.org/officeDocument/2006/custom-properties" xmlns:vt="http://schemas.openxmlformats.org/officeDocument/2006/docPropsVTypes"/>
</file>