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p>
      <w:pPr>
        <w:pStyle w:val="FirstParagraph"/>
      </w:pPr>
      <w:r>
        <w:t xml:space="preserve">October 26, 2023</w:t>
      </w:r>
    </w:p>
    <w:p>
      <w:pPr>
        <w:pStyle w:val="BodyText"/>
      </w:pPr>
      <w:r>
        <w:t xml:space="preserve">Dr. Kwame Mensah</w:t>
      </w:r>
    </w:p>
    <w:p>
      <w:pPr>
        <w:pStyle w:val="BodyText"/>
      </w:pPr>
      <w:r>
        <w:t xml:space="preserve">Director, Global Business Scholarship Initiative</w:t>
      </w:r>
    </w:p>
    <w:p>
      <w:pPr>
        <w:pStyle w:val="BodyText"/>
      </w:pPr>
      <w:r>
        <w:t xml:space="preserve">Africa Development Foundation</w:t>
      </w:r>
    </w:p>
    <w:p>
      <w:pPr>
        <w:pStyle w:val="BodyText"/>
      </w:pPr>
      <w:r>
        <w:t xml:space="preserve">P.O. Box 12345, Accra</w:t>
      </w:r>
    </w:p>
    <w:p>
      <w:pPr>
        <w:pStyle w:val="BodyText"/>
      </w:pPr>
      <w:r>
        <w:t xml:space="preserve">Ghana</w:t>
      </w:r>
    </w:p>
    <w:bookmarkStart w:id="20" w:name="X99282cc600cf2387aac5b4db5eba9e5bc541345"/>
    <w:p>
      <w:pPr>
        <w:pStyle w:val="Heading1"/>
      </w:pPr>
      <w:r>
        <w:t xml:space="preserve">Scholarship Application Letter for Business Consultant Certification Program in Ghana Accra</w:t>
      </w:r>
    </w:p>
    <w:p>
      <w:pPr>
        <w:pStyle w:val="FirstParagraph"/>
      </w:pPr>
      <w:r>
        <w:t xml:space="preserve">Dear Dr. Mensah and Esteemed Scholarship Committee,</w:t>
      </w:r>
    </w:p>
    <w:p>
      <w:pPr>
        <w:pStyle w:val="BodyText"/>
      </w:pPr>
      <w:r>
        <w:t xml:space="preserve">It is with profound enthusiasm and unwavering commitment to transforming Ghana's business landscape that I submit my formal Scholarship Application Letter for the prestigious Global Business Consultant Fellowship at the University of Ghana Business School in Accra. As an emerging professional dedicated to elevating entrepreneurial ecosystems across West Africa, I have meticulously aligned my academic pursuits with this transformative opportunity, recognizing that the role of a skilled</w:t>
      </w:r>
      <w:r>
        <w:t xml:space="preserve"> </w:t>
      </w:r>
      <w:r>
        <w:rPr>
          <w:bCs/>
          <w:b/>
        </w:rPr>
        <w:t xml:space="preserve">Business Consultant</w:t>
      </w:r>
      <w:r>
        <w:t xml:space="preserve"> </w:t>
      </w:r>
      <w:r>
        <w:t xml:space="preserve">is not merely a career path but a catalyst for sustainable economic growth in</w:t>
      </w:r>
      <w:r>
        <w:t xml:space="preserve"> </w:t>
      </w:r>
      <w:r>
        <w:rPr>
          <w:bCs/>
          <w:b/>
        </w:rPr>
        <w:t xml:space="preserve">Ghana Accra</w:t>
      </w:r>
      <w:r>
        <w:t xml:space="preserve">.</w:t>
      </w:r>
    </w:p>
    <w:p>
      <w:pPr>
        <w:pStyle w:val="BodyText"/>
      </w:pPr>
      <w:r>
        <w:t xml:space="preserve">My journey toward becoming an effective Business Consultant has been deeply rooted in Ghana's socio-economic context. Having completed my Bachelor's degree in Economics at Kwame Nkrumah University of Science and Technology (KNUST), I immersed myself in grassroots business development initiatives across Accra's informal markets—particularly within the Osu and Madina districts. During these experiences, I witnessed firsthand how fragmented supply chains, inadequate digital literacy, and limited strategic planning cripple small enterprises that form the backbone of Ghana's economy. I documented how 78% of Accra's 300,000+ small businesses operate without formal business plans (Ghana Statistical Service, 2022), resulting in unsustainable growth and vulnerability to market fluctuations. This reality crystallized my determination to pursue professional consultancy training—not as a theoretical exercise, but as a practical necessity for Ghana's development.</w:t>
      </w:r>
    </w:p>
    <w:p>
      <w:pPr>
        <w:pStyle w:val="BodyText"/>
      </w:pPr>
      <w:r>
        <w:t xml:space="preserve">My professional experience further solidified my commitment. As a Project Assistant at the Accra-based NGO "Enterprise Empowerment Ghana," I collaborated with 150+ micro-entrepreneurs to implement financial management systems and market access strategies. One pivotal case study involved revitalizing a struggling cocoa-processing cooperative in Ashanti Region: by applying diagnostic frameworks learned through self-study, we helped them secure contracts with European importers, increasing their revenue by 220% within 18 months. This success was not merely financial—it elevated the cooperative's community standing and created 45 new jobs. However, I realized my impact remained constrained by my lack of formal consultancy credentials. To scale this work across</w:t>
      </w:r>
      <w:r>
        <w:t xml:space="preserve"> </w:t>
      </w:r>
      <w:r>
        <w:rPr>
          <w:bCs/>
          <w:b/>
        </w:rPr>
        <w:t xml:space="preserve">Ghana Accra</w:t>
      </w:r>
      <w:r>
        <w:t xml:space="preserve"> </w:t>
      </w:r>
      <w:r>
        <w:t xml:space="preserve">and beyond, I require advanced training in strategic business diagnostics, digital transformation integration, and cross-cultural stakeholder management—precisely what the Business Consultant Fellowship provides.</w:t>
      </w:r>
    </w:p>
    <w:p>
      <w:pPr>
        <w:pStyle w:val="BodyText"/>
      </w:pPr>
      <w:r>
        <w:t xml:space="preserve">The significance of this Scholarship Application Letter extends beyond my personal ambition. Ghana's Vision 2050 explicitly identifies entrepreneurship as a "key engine for inclusive growth," yet only 12% of Ghanaian SMEs receive professional advisory services (World Bank, 2023). The current gap in certified</w:t>
      </w:r>
      <w:r>
        <w:t xml:space="preserve"> </w:t>
      </w:r>
      <w:r>
        <w:rPr>
          <w:bCs/>
          <w:b/>
        </w:rPr>
        <w:t xml:space="preserve">Business Consultant</w:t>
      </w:r>
      <w:r>
        <w:t xml:space="preserve"> </w:t>
      </w:r>
      <w:r>
        <w:t xml:space="preserve">capacity directly hinders our national goals. With Accra serving as West Africa's premier business hub—housing 68% of the country's multinational corporate offices and hosting the annual Ghana Investment Summit—there is an urgent, unmet demand for consultants who understand local market nuances while applying global best practices. I aim to bridge this gap by establishing a consultancy firm in Accra that specializes in serving SMEs navigating digital adoption and export compliance, thereby contributing to the government's "Digital Ghana" initiative.</w:t>
      </w:r>
    </w:p>
    <w:p>
      <w:pPr>
        <w:pStyle w:val="BodyText"/>
      </w:pPr>
      <w:r>
        <w:t xml:space="preserve">My proposed curriculum alignment with the Fellowship’s objectives is deliberate. The program’s modules on "Strategic Business Analysis for Emerging Markets" and "Sustainability Consulting in African Contexts" directly address critical gaps I've observed: 89% of Accra-based startups fail to leverage data analytics for decision-making (Ghana Chamber of Commerce, 2023), and only 15% integrate ESG principles into operations. My academic background in quantitative economics positions me to master these frameworks rapidly, while my fieldwork has instilled the cultural intelligence necessary to implement solutions without imposing foreign models. I specifically seek mentorship from Professor Ama Gyamfi, whose research on agri-business value chains in Ghana aligns with my intention to develop a consultancy framework for rural-urban supply chain optimization.</w:t>
      </w:r>
    </w:p>
    <w:p>
      <w:pPr>
        <w:pStyle w:val="BodyText"/>
      </w:pPr>
      <w:r>
        <w:t xml:space="preserve">Financially, this scholarship represents more than an investment—it is the difference between potential and realization. While I've secured partial funding through my NGO role (covering 35% of costs), the remaining 65% ($8,700) would be insurmountable without support. My family’s modest income as a civil servant household leaves no capacity for additional expenses, yet I have committed to contributing 20 hours weekly to the Fellowship's community outreach program upon completion—ensuring my training directly serves Ghana Accra's most marginalized entrepreneurs. The scholarship’s stipend would liberate me from part-time work, enabling full immersion in the program while guaranteeing that my academic investment translates immediately into local impact.</w:t>
      </w:r>
    </w:p>
    <w:p>
      <w:pPr>
        <w:pStyle w:val="BodyText"/>
      </w:pPr>
      <w:r>
        <w:t xml:space="preserve">My long-term vision transcends personal achievement. Within five years, I project establishing a consultancy firm in Accra serving 300+ SMEs annually with specialized services for the creative industries (fashion, film, music)—a sector contributing 6% to Ghana's GDP but historically underserved by consultants. My model will integrate AI-driven market analysis tools developed during the Fellowship with on-ground business coaching, creating a replicable framework adaptable across Africa. I have already secured preliminary agreements with three Accra-based incubators (including the Digital Accelerator Programme at MEST Africa) for post-graduation implementation partnerships, ensuring this scholarship delivers measurable impact from day one.</w:t>
      </w:r>
    </w:p>
    <w:p>
      <w:pPr>
        <w:pStyle w:val="BodyText"/>
      </w:pPr>
      <w:r>
        <w:t xml:space="preserve">I recognize that the role of a</w:t>
      </w:r>
      <w:r>
        <w:t xml:space="preserve"> </w:t>
      </w:r>
      <w:r>
        <w:rPr>
          <w:bCs/>
          <w:b/>
        </w:rPr>
        <w:t xml:space="preserve">Business Consultant</w:t>
      </w:r>
      <w:r>
        <w:t xml:space="preserve"> </w:t>
      </w:r>
      <w:r>
        <w:t xml:space="preserve">in Ghana Accra is not confined to boardrooms—it demands empathy for market vendors, patience with informal systems, and creativity within resource constraints. My field experience has taught me that the most effective consultants become part of the community they serve. This scholarship would equip me with world-class methodologies while preserving my indigenous understanding of Ghanaian business culture—a balance I have consistently demonstrated through my work across Accra's diverse economic zones.</w:t>
      </w:r>
    </w:p>
    <w:p>
      <w:pPr>
        <w:pStyle w:val="BodyText"/>
      </w:pPr>
      <w:r>
        <w:t xml:space="preserve">As I conclude this Scholarship Application Letter, I am reminded of President Akufo-Addo's vision: "Ghana must be a land where every entrepreneur can thrive." This Fellowship is the key to unlocking that vision for thousands of businesses in Accra. I pledge not only to excel academically but to become a conduit for transformative change—ensuring that my training as a Business Consultant directly fuels Ghana's economic renaissance from the heart of Accra.</w:t>
      </w:r>
    </w:p>
    <w:p>
      <w:pPr>
        <w:pStyle w:val="BodyText"/>
      </w:pPr>
      <w:r>
        <w:t xml:space="preserve">Thank you for considering my application. I welcome the opportunity to discuss how my background, vision, and commitment align with your mission at an interview at your earliest convenience. I have attached all required documentation and am available immediately for any follow-up.</w:t>
      </w:r>
    </w:p>
    <w:p>
      <w:pPr>
        <w:pStyle w:val="BodyText"/>
      </w:pPr>
      <w:r>
        <w:t xml:space="preserve">Sincerely,</w:t>
      </w:r>
    </w:p>
    <w:p>
      <w:pPr>
        <w:pStyle w:val="BodyText"/>
      </w:pPr>
      <w:r>
        <w:br/>
      </w:r>
      <w:r>
        <w:br/>
      </w:r>
      <w:r>
        <w:br/>
      </w:r>
    </w:p>
    <w:p>
      <w:pPr>
        <w:pStyle w:val="BodyText"/>
      </w:pPr>
      <w:r>
        <w:t xml:space="preserve">Adwoa Mensah</w:t>
      </w:r>
    </w:p>
    <w:p>
      <w:pPr>
        <w:pStyle w:val="BodyText"/>
      </w:pPr>
      <w:r>
        <w:t xml:space="preserve">Accra, Ghana</w:t>
      </w:r>
    </w:p>
    <w:p>
      <w:pPr>
        <w:pStyle w:val="BodyText"/>
      </w:pPr>
      <w:r>
        <w:t xml:space="preserve">+233 54 123 4567 | adwoa.mensah@gamil.com</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2026-07-24T14:03:11Z</dcterms:created>
  <dcterms:modified xsi:type="dcterms:W3CDTF">2026-07-24T14:03:11Z</dcterms:modified>
</cp:coreProperties>
</file>

<file path=docProps/custom.xml><?xml version="1.0" encoding="utf-8"?>
<Properties xmlns="http://schemas.openxmlformats.org/officeDocument/2006/custom-properties" xmlns:vt="http://schemas.openxmlformats.org/officeDocument/2006/docPropsVTypes"/>
</file>