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Ms. Ananya Verma</w:t>
      </w:r>
    </w:p>
    <w:p>
      <w:pPr>
        <w:pStyle w:val="BodyText"/>
      </w:pPr>
      <w:r>
        <w:t xml:space="preserve">Scholarship Committee Head</w:t>
      </w:r>
    </w:p>
    <w:p>
      <w:pPr>
        <w:pStyle w:val="BodyText"/>
      </w:pPr>
      <w:r>
        <w:t xml:space="preserve">National Business Excellence Foundation (NBEF)</w:t>
      </w:r>
    </w:p>
    <w:p>
      <w:pPr>
        <w:pStyle w:val="BodyText"/>
      </w:pPr>
      <w:r>
        <w:t xml:space="preserve">501 Corporate Avenue, Lodhi Road</w:t>
      </w:r>
    </w:p>
    <w:p>
      <w:pPr>
        <w:pStyle w:val="BodyText"/>
      </w:pPr>
      <w:r>
        <w:t xml:space="preserve">New Delhi 110003, India</w:t>
      </w:r>
    </w:p>
    <w:bookmarkStart w:id="20" w:name="X336331fc73b56752241df1c117586ae2b73aadd"/>
    <w:p>
      <w:pPr>
        <w:pStyle w:val="Heading2"/>
      </w:pPr>
      <w:r>
        <w:t xml:space="preserve">Subject: Application for Full Scholarship to Pursue Advanced Business Consultant Certification Program</w:t>
      </w:r>
    </w:p>
    <w:p>
      <w:pPr>
        <w:pStyle w:val="FirstParagraph"/>
      </w:pPr>
      <w:r>
        <w:t xml:space="preserve">Dear Ms. Verma and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National Business Excellence Scholarship, specifically targeting the Advanced Business Consultant Certification Program. As a dedicated young professional deeply committed to transforming India's business landscape, I have meticulously crafted this application to demonstrate how this scholarship will empower my journey toward becoming an impactful</w:t>
      </w:r>
      <w:r>
        <w:t xml:space="preserve"> </w:t>
      </w:r>
      <w:r>
        <w:rPr>
          <w:bCs/>
          <w:b/>
        </w:rPr>
        <w:t xml:space="preserve">Business Consultant</w:t>
      </w:r>
      <w:r>
        <w:t xml:space="preserve"> </w:t>
      </w:r>
      <w:r>
        <w:t xml:space="preserve">serving enterprises across</w:t>
      </w:r>
      <w:r>
        <w:t xml:space="preserve"> </w:t>
      </w:r>
      <w:r>
        <w:rPr>
          <w:bCs/>
          <w:b/>
        </w:rPr>
        <w:t xml:space="preserve">India New Delhi</w:t>
      </w:r>
      <w:r>
        <w:t xml:space="preserve">.</w:t>
      </w:r>
    </w:p>
    <w:p>
      <w:pPr>
        <w:pStyle w:val="BodyText"/>
      </w:pPr>
      <w:r>
        <w:t xml:space="preserve">Hailing from a modest background in the bustling metropolis of New Delhi, I have witnessed firsthand the transformative potential of strategic business consulting. Having completed my Bachelor's in Business Administration from Delhi University with honors (78% aggregate), I immersed myself in practical experience through internships at prominent firms like Tata Consultancy Services and Deloitte India. These experiences solidified my conviction that effective business consulting is not merely about data analysis—it’s about understanding cultural nuances, economic realities, and the human elements that drive growth in our diverse</w:t>
      </w:r>
      <w:r>
        <w:t xml:space="preserve"> </w:t>
      </w:r>
      <w:r>
        <w:rPr>
          <w:bCs/>
          <w:b/>
        </w:rPr>
        <w:t xml:space="preserve">India New Delhi</w:t>
      </w:r>
      <w:r>
        <w:t xml:space="preserve"> </w:t>
      </w:r>
      <w:r>
        <w:t xml:space="preserve">ecosystem.</w:t>
      </w:r>
    </w:p>
    <w:p>
      <w:pPr>
        <w:pStyle w:val="BodyText"/>
      </w:pPr>
      <w:r>
        <w:t xml:space="preserve">My professional journey has centered on identifying critical gaps in SME (Small and Medium Enterprise) operations within Delhi-NCR. For instance, I recently led a volunteer project helping 15 local textile artisans—many based in the historic Chandni Chowk market—to implement digital inventory systems. This initiative increased their monthly revenue by 32% while preserving traditional craftsmanship. Such experiences have crystallized my vision: to become a</w:t>
      </w:r>
      <w:r>
        <w:t xml:space="preserve"> </w:t>
      </w:r>
      <w:r>
        <w:rPr>
          <w:bCs/>
          <w:b/>
        </w:rPr>
        <w:t xml:space="preserve">Business Consultant</w:t>
      </w:r>
      <w:r>
        <w:t xml:space="preserve"> </w:t>
      </w:r>
      <w:r>
        <w:t xml:space="preserve">who bridges modern strategic frameworks with India's unique entrepreneurial spirit, particularly within New Delhi’s dynamic commercial corridors.</w:t>
      </w:r>
    </w:p>
    <w:p>
      <w:pPr>
        <w:pStyle w:val="BodyText"/>
      </w:pPr>
      <w:r>
        <w:t xml:space="preserve">The Advanced Business Consultant Certification Program offered by the National Business Excellence Foundation represents the precise catalyst I require to scale this impact. Unlike generic business courses, this program uniquely integrates modules on "India-Specific Market Dynamics," "South Asian Consumer Behavior Analytics," and "Delhi-NCR Regulatory Landscape Navigation"—all critical for consultants operating in our national capital region. However, as a professional with limited financial resources (my family's combined income of ₹4.2 lakhs annually), the program’s fee of ₹1,85,000 presents a significant barrier. This scholarship would not only alleviate this burden but also enable me to dedicate my full attention to mastering high-impact consulting methodologies.</w:t>
      </w:r>
    </w:p>
    <w:p>
      <w:pPr>
        <w:pStyle w:val="BodyText"/>
      </w:pPr>
      <w:r>
        <w:t xml:space="preserve">My strategic alignment with New Delhi’s business priorities is paramount. The city ranks as India’s top destination for startups (28% of the nation's venture capital funding) and hosts over 60,000 SMEs. Yet, 73% of these businesses struggle with operational inefficiencies due to insufficient access to specialized consulting services (as per NASSCOM 2023). My goal is to establish a niche consultancy firm focused on "Delhi-First Growth Solutions," targeting sectors like sustainable manufacturing and tech-enabled retail—sectors where New Delhi’s strategic location as India’s political, economic, and cultural hub creates unparalleled opportunities for scalable impact.</w:t>
      </w:r>
    </w:p>
    <w:p>
      <w:pPr>
        <w:pStyle w:val="BodyText"/>
      </w:pPr>
      <w:r>
        <w:t xml:space="preserve">Specifically, this scholarship will fund my participation in the program's capstone project: developing a tailored consulting framework for Delhi-based food-tech startups navigating the complexities of FSSAI compliance and hyperlocal supply chain optimization. I have already secured preliminary discussions with two Delhi-based ventures—FoodPanda India’s regional office and "Baan" (a women-led organic food startup in Gurgaon)—who will serve as pilot clients. This hands-on application of learning directly addresses New Delhi’s priority sector challenges while building a replicable model for national expansion.</w:t>
      </w:r>
    </w:p>
    <w:p>
      <w:pPr>
        <w:pStyle w:val="BodyText"/>
      </w:pPr>
      <w:r>
        <w:t xml:space="preserve">I understand that the National Business Excellence Foundation has a legacy of fostering talent who drive inclusive growth. My commitment extends beyond personal success: I plan to dedicate 20% of my consultancy practice’s revenue to mentoring underprivileged students through Delhi University's entrepreneurship cell—a direct extension of the Foundation’s values. In our recent campus talk on "Consulting for Social Impact," I emphasized how ethical business strategies can uplift entire communities, a philosophy deeply aligned with NBEF’s mission.</w:t>
      </w:r>
    </w:p>
    <w:p>
      <w:pPr>
        <w:pStyle w:val="BodyText"/>
      </w:pPr>
      <w:r>
        <w:t xml:space="preserve">My proposed implementation roadmap is grounded in New Delhi’s unique context:</w:t>
      </w:r>
    </w:p>
    <w:p>
      <w:pPr>
        <w:numPr>
          <w:ilvl w:val="0"/>
          <w:numId w:val="1001"/>
        </w:numPr>
        <w:pStyle w:val="Compact"/>
      </w:pPr>
      <w:r>
        <w:rPr>
          <w:bCs/>
          <w:b/>
        </w:rPr>
        <w:t xml:space="preserve">Phase 1 (Year 1):</w:t>
      </w:r>
      <w:r>
        <w:t xml:space="preserve"> </w:t>
      </w:r>
      <w:r>
        <w:t xml:space="preserve">Complete certification with focus on India-specific case studies; establish consulting framework for Delhi SMEs</w:t>
      </w:r>
    </w:p>
    <w:p>
      <w:pPr>
        <w:numPr>
          <w:ilvl w:val="0"/>
          <w:numId w:val="1001"/>
        </w:numPr>
        <w:pStyle w:val="Compact"/>
      </w:pPr>
      <w:r>
        <w:rPr>
          <w:bCs/>
          <w:b/>
        </w:rPr>
        <w:t xml:space="preserve">Phase 2 (Year 2):</w:t>
      </w:r>
      <w:r>
        <w:t xml:space="preserve"> </w:t>
      </w:r>
      <w:r>
        <w:t xml:space="preserve">Launch pilot consultancy services in New Delhi’s industrial clusters (e.g., Okhla Industrial Estate, Dhaula Kuan)</w:t>
      </w:r>
    </w:p>
    <w:p>
      <w:pPr>
        <w:numPr>
          <w:ilvl w:val="0"/>
          <w:numId w:val="1001"/>
        </w:numPr>
        <w:pStyle w:val="Compact"/>
      </w:pPr>
      <w:r>
        <w:rPr>
          <w:bCs/>
          <w:b/>
        </w:rPr>
        <w:t xml:space="preserve">Phase 3 (Year 3+):</w:t>
      </w:r>
      <w:r>
        <w:t xml:space="preserve"> </w:t>
      </w:r>
      <w:r>
        <w:t xml:space="preserve">Scale to pan-India operations while maintaining Delhi as the strategic hub for South Asian market research</w:t>
      </w:r>
    </w:p>
    <w:p>
      <w:pPr>
        <w:pStyle w:val="FirstParagraph"/>
      </w:pPr>
      <w:r>
        <w:t xml:space="preserve">The significance of this scholarship transcends personal ambition—it is an investment in New Delhi’s position as India’s innovation capital. With 18% of India's GDP generated in the National Capital Region, having skilled consultants who understand local market intricacies is not merely beneficial but essential for sustainable growth. My background—growing up in a Delhi neighborhood where businesses thrive despite infrastructure challenges—has instilled a pragmatic understanding that effective consulting must be rooted in ground-level realities.</w:t>
      </w:r>
    </w:p>
    <w:p>
      <w:pPr>
        <w:pStyle w:val="BodyText"/>
      </w:pPr>
      <w:r>
        <w:t xml:space="preserve">I am deeply honored to apply for the National Business Excellence Scholarship, recognizing it as both an academic opportunity and a responsibility to give back. My resume, attached with this</w:t>
      </w:r>
      <w:r>
        <w:t xml:space="preserve"> </w:t>
      </w:r>
      <w:r>
        <w:rPr>
          <w:bCs/>
          <w:b/>
        </w:rPr>
        <w:t xml:space="preserve">Scholarship Application Letter</w:t>
      </w:r>
      <w:r>
        <w:t xml:space="preserve">, details additional achievements including my role as lead organizer for the "Delhi Startup Mentorship Summit" (150+ participants) and a research paper on "Digital Transformation in Delhi’s MSME Ecosystem" published by IIM Ahmedabad. I have also secured letters of intent from potential clients, demonstrating market validation for my proposed consultancy model.</w:t>
      </w:r>
    </w:p>
    <w:p>
      <w:pPr>
        <w:pStyle w:val="BodyText"/>
      </w:pPr>
      <w:r>
        <w:t xml:space="preserve">Thank you for considering my application. I am eager to discuss how my vision as an aspiring Business Consultant can contribute to elevating New Delhi’s business excellence standards. As someone who has navigated the vibrant challenges of</w:t>
      </w:r>
      <w:r>
        <w:t xml:space="preserve"> </w:t>
      </w:r>
      <w:r>
        <w:rPr>
          <w:bCs/>
          <w:b/>
        </w:rPr>
        <w:t xml:space="preserve">India New Delhi</w:t>
      </w:r>
      <w:r>
        <w:t xml:space="preserve">, I understand that true consulting success lies in turning local insights into national impact—exactly what the National Business Excellence Foundation champions.</w:t>
      </w:r>
    </w:p>
    <w:p>
      <w:pPr>
        <w:pStyle w:val="BodyText"/>
      </w:pPr>
      <w:r>
        <w:t xml:space="preserve">Respectfully submitted,</w:t>
      </w:r>
    </w:p>
    <w:p>
      <w:pPr>
        <w:pStyle w:val="BodyText"/>
      </w:pPr>
      <w:r>
        <w:t xml:space="preserve">Rahul Sharma</w:t>
      </w:r>
    </w:p>
    <w:p>
      <w:pPr>
        <w:pStyle w:val="BodyText"/>
      </w:pPr>
      <w:r>
        <w:t xml:space="preserve">Business Development Analyst | Delhi University (BBA, Honors)</w:t>
      </w:r>
    </w:p>
    <w:p>
      <w:pPr>
        <w:pStyle w:val="BodyText"/>
      </w:pPr>
      <w:r>
        <w:t xml:space="preserve">Mobile: +91 9876543210 | Email: rahul.sharma.du@gmail.com</w:t>
      </w:r>
    </w:p>
    <w:p>
      <w:pPr>
        <w:pStyle w:val="BodyText"/>
      </w:pPr>
      <w:r>
        <w:t xml:space="preserve">Word Count: 862</w:t>
      </w:r>
    </w:p>
    <w:p>
      <w:pPr>
        <w:pStyle w:val="BodyText"/>
      </w:pPr>
      <w:r>
        <w:t xml:space="preserve">*This Scholarship Application Letter embodies the commitment to bridge academic excellence with actionable business solutions for India New Delhi's evolving economic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dc:title>
  <dc:creator/>
  <dc:language>en</dc:language>
  <cp:keywords/>
  <dcterms:created xsi:type="dcterms:W3CDTF">2025-12-10T00:16:00Z</dcterms:created>
  <dcterms:modified xsi:type="dcterms:W3CDTF">2025-12-10T00:16:00Z</dcterms:modified>
</cp:coreProperties>
</file>

<file path=docProps/custom.xml><?xml version="1.0" encoding="utf-8"?>
<Properties xmlns="http://schemas.openxmlformats.org/officeDocument/2006/custom-properties" xmlns:vt="http://schemas.openxmlformats.org/officeDocument/2006/docPropsVTypes"/>
</file>