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Committee Members,</w:t>
      </w:r>
    </w:p>
    <w:p>
      <w:pPr>
        <w:pStyle w:val="BodyText"/>
      </w:pPr>
      <w:r>
        <w:rPr>
          <w:bCs/>
          <w:b/>
        </w:rPr>
        <w:t xml:space="preserve">Iranian Business Excellence Foundation (IBE)</w:t>
      </w:r>
    </w:p>
    <w:p>
      <w:pPr>
        <w:pStyle w:val="BodyText"/>
      </w:pPr>
      <w:r>
        <w:rPr>
          <w:bCs/>
          <w:b/>
        </w:rPr>
        <w:t xml:space="preserve">155 Valiasr Street, Tehran, Iran</w:t>
      </w:r>
    </w:p>
    <w:bookmarkStart w:id="20" w:name="X71c97b719603f1f63cc2125e1cde8685b97a272"/>
    <w:p>
      <w:pPr>
        <w:pStyle w:val="Heading2"/>
      </w:pPr>
      <w:r>
        <w:t xml:space="preserve">Subject: Application for Professional Development Scholarship in Business Consulting</w:t>
      </w:r>
    </w:p>
    <w:p>
      <w:pPr>
        <w:pStyle w:val="FirstParagraph"/>
      </w:pPr>
      <w:r>
        <w:t xml:space="preserve">To the Esteemed Scholarship Committee of the Iranian Business Excellence Foundation,</w:t>
      </w:r>
    </w:p>
    <w:p>
      <w:pPr>
        <w:pStyle w:val="BodyText"/>
      </w:pPr>
      <w:r>
        <w:t xml:space="preserve">With profound respect for Iran's economic aspirations and unwavering commitment to nurturing local talent, I write this</w:t>
      </w:r>
      <w:r>
        <w:t xml:space="preserve"> </w:t>
      </w:r>
      <w:r>
        <w:rPr>
          <w:bCs/>
          <w:b/>
        </w:rPr>
        <w:t xml:space="preserve">Scholarship Application Letter</w:t>
      </w:r>
      <w:r>
        <w:t xml:space="preserve"> </w:t>
      </w:r>
      <w:r>
        <w:t xml:space="preserve">to formally request your consideration for a prestigious professional development scholarship. As an ambitious business professional deeply rooted in the dynamic ecosystem of</w:t>
      </w:r>
      <w:r>
        <w:t xml:space="preserve"> </w:t>
      </w:r>
      <w:r>
        <w:rPr>
          <w:bCs/>
          <w:b/>
        </w:rPr>
        <w:t xml:space="preserve">Iran Tehran</w:t>
      </w:r>
      <w:r>
        <w:t xml:space="preserve">, I seek advanced training in strategic business consulting to contribute meaningfully to Iran's economic diversification and sustainable growth. My ultimate career goal is to become a distinguished</w:t>
      </w:r>
      <w:r>
        <w:t xml:space="preserve"> </w:t>
      </w:r>
      <w:r>
        <w:rPr>
          <w:bCs/>
          <w:b/>
        </w:rPr>
        <w:t xml:space="preserve">Business Consultant</w:t>
      </w:r>
      <w:r>
        <w:t xml:space="preserve"> </w:t>
      </w:r>
      <w:r>
        <w:t xml:space="preserve">specializing in supporting Iranian Small and Medium Enterprises (SMEs), particularly within Tehran’s vibrant commercial corridors like Valiasr Street, Shariati Avenue, and the Tehran International Trade Center.</w:t>
      </w:r>
    </w:p>
    <w:p>
      <w:pPr>
        <w:pStyle w:val="BodyText"/>
      </w:pPr>
      <w:r>
        <w:t xml:space="preserve">The economic landscape of</w:t>
      </w:r>
      <w:r>
        <w:t xml:space="preserve"> </w:t>
      </w:r>
      <w:r>
        <w:rPr>
          <w:bCs/>
          <w:b/>
        </w:rPr>
        <w:t xml:space="preserve">Iran Tehran</w:t>
      </w:r>
      <w:r>
        <w:t xml:space="preserve"> </w:t>
      </w:r>
      <w:r>
        <w:t xml:space="preserve">presents both unparalleled opportunities and complex challenges. As a city housing over 14 million residents and serving as Iran's primary business hub, Tehran is home to thousands of SMEs struggling with outdated operational models, limited access to global markets, and insufficient strategic planning frameworks. Despite Iran's rich entrepreneurial spirit, many local businesses lack the specialized consulting expertise needed to navigate international trade regulations, implement digital transformation strategies, or optimize supply chain networks. My academic background in International Business (Bachelor's degree from Tehran University) and three years of hands-on experience managing cross-functional teams at a leading Tehran-based logistics firm have revealed a critical gap: Iranian SMEs require culturally attuned business consultants who understand both local market nuances and global best practices. This scholarship represents the vital catalyst I need to bridge this knowledge gap.</w:t>
      </w:r>
    </w:p>
    <w:p>
      <w:pPr>
        <w:pStyle w:val="BodyText"/>
      </w:pPr>
      <w:r>
        <w:t xml:space="preserve">My professional journey has been defined by a commitment to solving real-world challenges in</w:t>
      </w:r>
      <w:r>
        <w:t xml:space="preserve"> </w:t>
      </w:r>
      <w:r>
        <w:rPr>
          <w:bCs/>
          <w:b/>
        </w:rPr>
        <w:t xml:space="preserve">Iran Tehran</w:t>
      </w:r>
      <w:r>
        <w:t xml:space="preserve">. As a junior operations specialist at "Pars Logistics," I spearheaded a project that reduced delivery lead times for 200+ Tehran-based textile exporters by 35% through process re-engineering—a success later adopted as a case study by the Tehran Chamber of Commerce. However, I recognized that scalable solutions require deeper strategic expertise. I have since pursued foundational courses in management consulting and attended workshops hosted by the Iran Management Association, yet these were insufficient to develop the comprehensive skill set needed for high-impact consulting work. To truly excel as a</w:t>
      </w:r>
      <w:r>
        <w:t xml:space="preserve"> </w:t>
      </w:r>
      <w:r>
        <w:rPr>
          <w:bCs/>
          <w:b/>
        </w:rPr>
        <w:t xml:space="preserve">Business Consultant</w:t>
      </w:r>
      <w:r>
        <w:t xml:space="preserve">, I require specialized training in areas like data-driven decision-making, cross-cultural negotiation frameworks for international trade (particularly with EU/Asian markets), and sustainable business model innovation—expertise currently inaccessible due to financial constraints without scholarship support.</w:t>
      </w:r>
    </w:p>
    <w:p>
      <w:pPr>
        <w:pStyle w:val="BodyText"/>
      </w:pPr>
      <w:r>
        <w:t xml:space="preserve">This scholarship would empower me to complete the Certified International Business Consultant (CIBC) program at the globally recognized London School of Management. The curriculum directly addresses Iran's strategic needs: modules on "Market Entry Strategies for Emerging Economies" and "Digital Transformation in SMEs" align perfectly with Tehran’s priority sectors like agri-tech, handicraft exports, and green energy startups. Crucially, the program emphasizes cultural intelligence—vital for a</w:t>
      </w:r>
      <w:r>
        <w:t xml:space="preserve"> </w:t>
      </w:r>
      <w:r>
        <w:rPr>
          <w:bCs/>
          <w:b/>
        </w:rPr>
        <w:t xml:space="preserve">Business Consultant</w:t>
      </w:r>
      <w:r>
        <w:t xml:space="preserve"> </w:t>
      </w:r>
      <w:r>
        <w:t xml:space="preserve">operating in Iran's unique socio-economic context where relationships (welayat) and local regulations significantly influence business outcomes. Unlike generic programs, this certification includes fieldwork with Iranian diaspora entrepreneurs in Dubai and Istanbul, providing actionable insights I can immediately apply to Tehran's market.</w:t>
      </w:r>
    </w:p>
    <w:p>
      <w:pPr>
        <w:pStyle w:val="BodyText"/>
      </w:pPr>
      <w:r>
        <w:t xml:space="preserve">I have meticulously mapped how my scholarship investment will generate measurable impact for</w:t>
      </w:r>
      <w:r>
        <w:t xml:space="preserve"> </w:t>
      </w:r>
      <w:r>
        <w:rPr>
          <w:bCs/>
          <w:b/>
        </w:rPr>
        <w:t xml:space="preserve">Iran Tehran</w:t>
      </w:r>
      <w:r>
        <w:t xml:space="preserve">. Within 18 months of completing the program, I will establish "Tehran Growth Advisors," a boutique consulting firm focused exclusively on Iranian SMEs. My first projects will target Tehran's artisan cooperatives in Gheytarieh and Shahr-e-Rey districts—traditional industries with export potential but minimal market strategy. For example, I will implement AI-powered market analysis tools to help 50+ ceramic artisans identify high-demand European markets, directly addressing the $2.1 billion export gap reported by the Central Bank of Iran for handicrafts. This model will scale to include manufacturing SMEs in Tehran's industrial parks like Aseman and Varamin, creating a replicable framework for business consulting across Iran.</w:t>
      </w:r>
    </w:p>
    <w:p>
      <w:pPr>
        <w:pStyle w:val="BodyText"/>
      </w:pPr>
      <w:r>
        <w:t xml:space="preserve">What distinguishes my</w:t>
      </w:r>
      <w:r>
        <w:t xml:space="preserve"> </w:t>
      </w:r>
      <w:r>
        <w:rPr>
          <w:bCs/>
          <w:b/>
        </w:rPr>
        <w:t xml:space="preserve">Scholarship Application Letter</w:t>
      </w:r>
      <w:r>
        <w:t xml:space="preserve"> </w:t>
      </w:r>
      <w:r>
        <w:t xml:space="preserve">is the concrete alignment between this training and Iran's National Development Vision 2030. My proposed consultancy model directly supports three pillars: economic diversification (reducing oil dependence), SME competitiveness (through modernization), and regional integration (via export-focused strategies). I have secured preliminary commitments from Tehran Municipality's Economic Development Office to pilot my services in two municipal business incubators, demonstrating community buy-in and validating the program’s relevance. This scholarship is not merely personal advancement—it is an investment in Iran's economic resilience through a locally empowered</w:t>
      </w:r>
      <w:r>
        <w:t xml:space="preserve"> </w:t>
      </w:r>
      <w:r>
        <w:rPr>
          <w:bCs/>
          <w:b/>
        </w:rPr>
        <w:t xml:space="preserve">Business Consultant</w:t>
      </w:r>
      <w:r>
        <w:t xml:space="preserve">.</w:t>
      </w:r>
    </w:p>
    <w:p>
      <w:pPr>
        <w:pStyle w:val="BodyText"/>
      </w:pPr>
      <w:r>
        <w:t xml:space="preserve">I understand the rigorous selection process for your foundation’s scholarships, which I have long admired for its transformative impact on Iranian professionals. My academic record (3.8/4.0 GPA), professional achievements, and unwavering dedication to Tehran's economic progress distinguish me as a candidate who will honor this opportunity with exceptional diligence and results-oriented service. Upon completion, I commit to dedicating 75% of my consulting practice to serving Iranian SMEs in</w:t>
      </w:r>
      <w:r>
        <w:t xml:space="preserve"> </w:t>
      </w:r>
      <w:r>
        <w:rPr>
          <w:bCs/>
          <w:b/>
        </w:rPr>
        <w:t xml:space="preserve">Iran Tehran</w:t>
      </w:r>
      <w:r>
        <w:t xml:space="preserve">, ensuring the scholarship’s value extends far beyond my personal development.</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for a more resilient business ecosystem in Tehran aligns with your foundation's mission. My resume and letters of recommendation from industry leaders at Tehran Chamber of Commerce and Iran Export Development Organization are attached for your review.</w:t>
      </w:r>
    </w:p>
    <w:p>
      <w:pPr>
        <w:pStyle w:val="BodyText"/>
      </w:pPr>
      <w:r>
        <w:t xml:space="preserve">Sincerely,</w:t>
      </w:r>
      <w:r>
        <w:br/>
      </w:r>
      <w:r>
        <w:rPr>
          <w:bCs/>
          <w:b/>
        </w:rPr>
        <w:t xml:space="preserve">Mohammad Reza Alavi</w:t>
      </w:r>
      <w:r>
        <w:br/>
      </w:r>
      <w:r>
        <w:t xml:space="preserve">Business Development Specialist, Pars Logistics</w:t>
      </w:r>
      <w:r>
        <w:br/>
      </w:r>
      <w:r>
        <w:t xml:space="preserve">Tehran, Iran</w:t>
      </w:r>
      <w:r>
        <w:br/>
      </w:r>
      <w:r>
        <w:t xml:space="preserve">Mobile: +98 912 3456789 | Email: m.alavi@parslogistics.ir</w:t>
      </w:r>
    </w:p>
    <w:p>
      <w:pPr>
        <w:pStyle w:val="BodyText"/>
      </w:pPr>
      <w:r>
        <w:rPr>
          <w:bCs/>
          <w:b/>
        </w:rPr>
        <w:t xml:space="preserve">Word Count:</w:t>
      </w:r>
      <w:r>
        <w:t xml:space="preserve"> </w:t>
      </w:r>
      <w:r>
        <w:t xml:space="preserve">847</w:t>
      </w:r>
    </w:p>
    <w:p>
      <w:pPr>
        <w:pStyle w:val="BodyText"/>
      </w:pPr>
      <w:r>
        <w:rPr>
          <w:bCs/>
          <w:b/>
        </w:rPr>
        <w:t xml:space="preserve">Key Terms Incorporated:</w:t>
      </w:r>
    </w:p>
    <w:p>
      <w:pPr>
        <w:numPr>
          <w:ilvl w:val="0"/>
          <w:numId w:val="1001"/>
        </w:numPr>
        <w:pStyle w:val="Compact"/>
      </w:pPr>
      <w:r>
        <w:t xml:space="preserve">"Scholarship Application Letter" (used 3 times)</w:t>
      </w:r>
    </w:p>
    <w:p>
      <w:pPr>
        <w:numPr>
          <w:ilvl w:val="0"/>
          <w:numId w:val="1001"/>
        </w:numPr>
        <w:pStyle w:val="Compact"/>
      </w:pPr>
      <w:r>
        <w:t xml:space="preserve">"Business Consultant" (used 5 times)</w:t>
      </w:r>
    </w:p>
    <w:p>
      <w:pPr>
        <w:numPr>
          <w:ilvl w:val="0"/>
          <w:numId w:val="1001"/>
        </w:numPr>
        <w:pStyle w:val="Compact"/>
      </w:pPr>
      <w:r>
        <w:t xml:space="preserve">"Iran Tehran" (used 6 times, including geographical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2025-12-09T22:09:19Z</dcterms:created>
  <dcterms:modified xsi:type="dcterms:W3CDTF">2025-12-09T22:09:19Z</dcterms:modified>
</cp:coreProperties>
</file>

<file path=docProps/custom.xml><?xml version="1.0" encoding="utf-8"?>
<Properties xmlns="http://schemas.openxmlformats.org/officeDocument/2006/custom-properties" xmlns:vt="http://schemas.openxmlformats.org/officeDocument/2006/docPropsVTypes"/>
</file>