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Training</w:t>
      </w:r>
      <w:r>
        <w:t xml:space="preserve"> </w:t>
      </w:r>
      <w:r>
        <w:t xml:space="preserve">in</w:t>
      </w:r>
      <w:r>
        <w:t xml:space="preserve"> </w:t>
      </w:r>
      <w:r>
        <w:t xml:space="preserve">Myanmar</w:t>
      </w:r>
      <w:r>
        <w:t xml:space="preserve"> </w:t>
      </w:r>
      <w:r>
        <w:t xml:space="preserve">Yangon</w:t>
      </w:r>
    </w:p>
    <w:bookmarkStart w:id="21" w:name="X6fbb2015df844afcfaebe629f7e9f49b28460f5"/>
    <w:p>
      <w:pPr>
        <w:pStyle w:val="Heading1"/>
      </w:pPr>
      <w:r>
        <w:t xml:space="preserve">Scholarship Application Letter for Business Consultant Professional Development</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Global Business Excellence Foundation</w:t>
      </w:r>
      <w:r>
        <w:br/>
      </w:r>
      <w:r>
        <w:t xml:space="preserve">International Education &amp; Development Program</w:t>
      </w:r>
      <w:r>
        <w:br/>
      </w:r>
      <w:r>
        <w:t xml:space="preserve">[Address]</w:t>
      </w:r>
    </w:p>
    <w:bookmarkStart w:id="20" w:name="Xba95e1535934e23ada47170d20d68056e5f7488"/>
    <w:p>
      <w:pPr>
        <w:pStyle w:val="Heading2"/>
      </w:pPr>
      <w:r>
        <w:t xml:space="preserve">Subject: Application for Scholarship to Become a Certified Business Consultant Serving Myanmar Yangon</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and purpose to apply for the Global Business Excellence Foundation's Professional Development Scholarship, specifically designed for emerging consultants committed to transforming business ecosystems in developing economies. As a dedicated young professional deeply rooted in the vibrant yet evolving commercial landscape of</w:t>
      </w:r>
      <w:r>
        <w:t xml:space="preserve"> </w:t>
      </w:r>
      <w:r>
        <w:rPr>
          <w:bCs/>
          <w:b/>
        </w:rPr>
        <w:t xml:space="preserve">Myanmar Yangon</w:t>
      </w:r>
      <w:r>
        <w:t xml:space="preserve">, I seek this opportunity to formalize my expertise as a certified</w:t>
      </w:r>
      <w:r>
        <w:t xml:space="preserve"> </w:t>
      </w:r>
      <w:r>
        <w:rPr>
          <w:bCs/>
          <w:b/>
        </w:rPr>
        <w:t xml:space="preserve">Business Consultant</w:t>
      </w:r>
      <w:r>
        <w:t xml:space="preserve"> </w:t>
      </w:r>
      <w:r>
        <w:t xml:space="preserve">equipped to address critical challenges facing Myanmar's SME sector and foster sustainable economic growth.</w:t>
      </w:r>
    </w:p>
    <w:p>
      <w:pPr>
        <w:pStyle w:val="BodyText"/>
      </w:pPr>
      <w:r>
        <w:t xml:space="preserve">Hailing from Yangon, I have witnessed firsthand the immense potential and systemic hurdles confronting local businesses. In</w:t>
      </w:r>
      <w:r>
        <w:t xml:space="preserve"> </w:t>
      </w:r>
      <w:r>
        <w:rPr>
          <w:bCs/>
          <w:b/>
        </w:rPr>
        <w:t xml:space="preserve">Myanmar Yangon</w:t>
      </w:r>
      <w:r>
        <w:t xml:space="preserve">, where over 90% of businesses are micro or small enterprises operating with limited access to modern management practices, a gap exists between entrepreneurial ambition and operational excellence. During my undergraduate studies in Business Administration at Yangon University of Economics, I volunteered with the Myanmar Chamber of Commerce &amp; Industry's youth initiative, supporting 15+ local artisans and traders at Bogyoke Aung San Market. I observed how poor financial record-keeping, limited digital adoption, and inadequate market access stifled growth—despite their exceptional products. This ignited my commitment to become a</w:t>
      </w:r>
      <w:r>
        <w:t xml:space="preserve"> </w:t>
      </w:r>
      <w:r>
        <w:rPr>
          <w:bCs/>
          <w:b/>
        </w:rPr>
        <w:t xml:space="preserve">Business Consultant</w:t>
      </w:r>
      <w:r>
        <w:t xml:space="preserve"> </w:t>
      </w:r>
      <w:r>
        <w:t xml:space="preserve">who bridges this divide.</w:t>
      </w:r>
    </w:p>
    <w:p>
      <w:pPr>
        <w:pStyle w:val="BodyText"/>
      </w:pPr>
      <w:r>
        <w:t xml:space="preserve">The path to becoming an effective consultant in the Myanmar context demands specialized training I cannot currently afford. While I have developed foundational skills through internships with local firms like AYI (a Yangon-based supply chain startup) and self-directed learning on digital marketing for SMEs, a globally recognized certification—such as the one offered through your program—is essential to deliver credible, scalable solutions. My current work involves advising two family-owned garment workshops in Mingaladon on inventory optimization; however, without formal methodology training, my impact remains constrained. Your scholarship would fund the International Institute of Management's Certified Business Consultant (CBC) curriculum—a program meticulously designed for emerging markets—which includes modules on ASEAN trade compliance, digital transformation for informal economies, and ethical consulting frameworks uniquely applicable to</w:t>
      </w:r>
      <w:r>
        <w:t xml:space="preserve"> </w:t>
      </w:r>
      <w:r>
        <w:rPr>
          <w:bCs/>
          <w:b/>
        </w:rPr>
        <w:t xml:space="preserve">Myanmar Yangon</w:t>
      </w:r>
      <w:r>
        <w:t xml:space="preserve">'s context.</w:t>
      </w:r>
    </w:p>
    <w:p>
      <w:pPr>
        <w:pStyle w:val="BodyText"/>
      </w:pPr>
      <w:r>
        <w:t xml:space="preserve">Why is this training critical now? Myanmar’s economy is at a pivotal moment. Following the 2021 political transition, foreign investment is cautiously returning to Yangon as businesses seek structured growth strategies. Yet, many international advisors lack cultural nuance or practical understanding of Myanmar’s unique business customs—such as the importance of *yein* (trust-building through relationship networks) or navigating informal payment systems. A</w:t>
      </w:r>
      <w:r>
        <w:t xml:space="preserve"> </w:t>
      </w:r>
      <w:r>
        <w:rPr>
          <w:bCs/>
          <w:b/>
        </w:rPr>
        <w:t xml:space="preserve">Business Consultant</w:t>
      </w:r>
      <w:r>
        <w:t xml:space="preserve"> </w:t>
      </w:r>
      <w:r>
        <w:t xml:space="preserve">trained in both global best practices and local realities can prevent costly missteps. For instance, my recent proposal to a Yangon-based agricultural cooperative was rejected because it suggested CRM software without considering their low smartphone penetration—a gap I aim to close through this scholarship.</w:t>
      </w:r>
    </w:p>
    <w:p>
      <w:pPr>
        <w:pStyle w:val="BodyText"/>
      </w:pPr>
      <w:r>
        <w:t xml:space="preserve">This</w:t>
      </w:r>
      <w:r>
        <w:t xml:space="preserve"> </w:t>
      </w:r>
      <w:r>
        <w:rPr>
          <w:bCs/>
          <w:b/>
        </w:rPr>
        <w:t xml:space="preserve">Scholarship Application Letter</w:t>
      </w:r>
      <w:r>
        <w:t xml:space="preserve"> </w:t>
      </w:r>
      <w:r>
        <w:t xml:space="preserve">is not merely about personal advancement; it is a strategic investment in Myanmar’s economic resilience. Upon certification, I will establish "Yangon Growth Advisors," a consultancy serving 50+ SMEs across Yangon within three years. My model integrates traditional business networks with modern tools:</w:t>
      </w:r>
    </w:p>
    <w:p>
      <w:pPr>
        <w:numPr>
          <w:ilvl w:val="0"/>
          <w:numId w:val="1001"/>
        </w:numPr>
        <w:pStyle w:val="Compact"/>
      </w:pPr>
      <w:r>
        <w:rPr>
          <w:bCs/>
          <w:b/>
        </w:rPr>
        <w:t xml:space="preserve">Financial Literacy Workshops</w:t>
      </w:r>
      <w:r>
        <w:t xml:space="preserve">: Partnering with local microfinance institutions to train vendors on simple accounting (using free apps like Wave or Zoho).</w:t>
      </w:r>
    </w:p>
    <w:p>
      <w:pPr>
        <w:numPr>
          <w:ilvl w:val="0"/>
          <w:numId w:val="1001"/>
        </w:numPr>
        <w:pStyle w:val="Compact"/>
      </w:pPr>
      <w:r>
        <w:rPr>
          <w:bCs/>
          <w:b/>
        </w:rPr>
        <w:t xml:space="preserve">Market Access Solutions</w:t>
      </w:r>
      <w:r>
        <w:t xml:space="preserve">: Leveraging Yangon’s digital hubs like Sule Pagoda Digital Zone to connect SMEs with e-commerce platforms.</w:t>
      </w:r>
    </w:p>
    <w:p>
      <w:pPr>
        <w:numPr>
          <w:ilvl w:val="0"/>
          <w:numId w:val="1001"/>
        </w:numPr>
        <w:pStyle w:val="Compact"/>
      </w:pPr>
      <w:r>
        <w:rPr>
          <w:bCs/>
          <w:b/>
        </w:rPr>
        <w:t xml:space="preserve">Cultural Consultancy</w:t>
      </w:r>
      <w:r>
        <w:t xml:space="preserve">: Embedding Myanmar business ethics (e.g., *nway*—modesty in negotiations) into every advisory framework.</w:t>
      </w:r>
    </w:p>
    <w:p>
      <w:pPr>
        <w:pStyle w:val="FirstParagraph"/>
      </w:pPr>
      <w:r>
        <w:t xml:space="preserve">This directly aligns with the National Economic Strategy 2030, which prioritizes SME productivity and digital inclusion—a vision I am eager to advance in</w:t>
      </w:r>
      <w:r>
        <w:t xml:space="preserve"> </w:t>
      </w:r>
      <w:r>
        <w:rPr>
          <w:bCs/>
          <w:b/>
        </w:rPr>
        <w:t xml:space="preserve">Myanmar Yangon</w:t>
      </w:r>
      <w:r>
        <w:t xml:space="preserve">, where 65% of jobs depend on small businesses.</w:t>
      </w:r>
    </w:p>
    <w:p>
      <w:pPr>
        <w:pStyle w:val="BodyText"/>
      </w:pPr>
      <w:r>
        <w:t xml:space="preserve">My commitment to Yangon extends beyond professional service. I am a founding member of the "Young Entrepreneurs Network Myanmar" (YENM), organizing free business clinics in neighborhoods like Hlaing Tharyar. Last year, we supported 200+ women-led street vendors in developing sales strategies during the post-pandemic recovery. This grassroots experience taught me that consulting is not about imposing solutions but empowering communities. The scholarship’s focus on "Consulting for Social Impact" resonates deeply with this ethos—I intend to allocate 20% of my first year’s consultancy revenue to train underrepresented groups in Yangon.</w:t>
      </w:r>
    </w:p>
    <w:p>
      <w:pPr>
        <w:pStyle w:val="BodyText"/>
      </w:pPr>
      <w:r>
        <w:t xml:space="preserve">I am acutely aware of the responsibility that comes with this opportunity. My academic record (GPA 3.8/4.0) and professional references—available upon request from Dr. Thant Zaw (Department Head, YUFE) and U Kyaw Min (CEO, AYI)—attest to my work ethic and integrity. Yet the real measure of readiness lies in my daily engagement with Yangon’s business pulse: I track monthly export trends at Sanchaung Port for local exporters, network at Yangon Chamber events, and even learn Burmese business slang like "thar" (to arrange) from vendors. This contextual intelligence is irreplaceable.</w:t>
      </w:r>
    </w:p>
    <w:p>
      <w:pPr>
        <w:pStyle w:val="BodyText"/>
      </w:pPr>
      <w:r>
        <w:t xml:space="preserve">Finally, this scholarship represents more than financial support—it signifies belief in a new generation of consultants who will shape Myanmar’s economic future from within. I am not asking for a handout but an investment in a catalytic partnership: one that transforms my skills into tangible growth for Yangon’s businesses and, by extension, for the millions whose livelihoods depend on them. The Global Business Excellence Foundation has empowered countless professionals; I aspire to be among those who deliver measurable impact in</w:t>
      </w:r>
      <w:r>
        <w:t xml:space="preserve"> </w:t>
      </w:r>
      <w:r>
        <w:rPr>
          <w:bCs/>
          <w:b/>
        </w:rPr>
        <w:t xml:space="preserve">Myanmar Yangon</w:t>
      </w:r>
      <w:r>
        <w:t xml:space="preserve">.</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mission during an interview. My contact details are provided below.</w:t>
      </w:r>
    </w:p>
    <w:p>
      <w:pPr>
        <w:pStyle w:val="BodyText"/>
      </w:pPr>
      <w:r>
        <w:rPr>
          <w:bCs/>
          <w:b/>
        </w:rPr>
        <w:t xml:space="preserve">Yan Aung Lin</w:t>
      </w:r>
      <w:r>
        <w:br/>
      </w:r>
      <w:r>
        <w:t xml:space="preserve">Yangon, Myanmar</w:t>
      </w:r>
      <w:r>
        <w:br/>
      </w:r>
      <w:r>
        <w:t xml:space="preserve">+95 9 7654 3210 | yan.aunglin@email.com</w:t>
      </w:r>
    </w:p>
    <w:p>
      <w:pPr>
        <w:pStyle w:val="BodyText"/>
      </w:pPr>
      <w:r>
        <w:t xml:space="preserve">"In the heart of Yangon, where every market stall holds a story of resilience, I seek to turn those stories into blueprints for success."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Training in Myanmar Yangon</dc:title>
  <dc:creator/>
  <cp:keywords/>
  <dcterms:created xsi:type="dcterms:W3CDTF">2026-07-23T15:18:33Z</dcterms:created>
  <dcterms:modified xsi:type="dcterms:W3CDTF">2026-07-23T15:18:33Z</dcterms:modified>
</cp:coreProperties>
</file>

<file path=docProps/custom.xml><?xml version="1.0" encoding="utf-8"?>
<Properties xmlns="http://schemas.openxmlformats.org/officeDocument/2006/custom-properties" xmlns:vt="http://schemas.openxmlformats.org/officeDocument/2006/docPropsVTypes"/>
</file>