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w:t>
      </w:r>
      <w:r>
        <w:t xml:space="preserve"> </w:t>
      </w:r>
      <w:r>
        <w:t xml:space="preserve">Islamabad,</w:t>
      </w:r>
      <w:r>
        <w:t xml:space="preserve"> </w:t>
      </w:r>
      <w:r>
        <w:t xml:space="preserve">Pakistan</w:t>
      </w:r>
    </w:p>
    <w:bookmarkStart w:id="20" w:name="scholarship-application-letter"/>
    <w:p>
      <w:pPr>
        <w:pStyle w:val="Heading1"/>
      </w:pPr>
      <w:r>
        <w:t xml:space="preserve">SCHOLARSHIP APPLICATION LETTER</w:t>
      </w:r>
    </w:p>
    <w:p>
      <w:pPr>
        <w:pStyle w:val="FirstParagraph"/>
      </w:pPr>
      <w:r>
        <w:t xml:space="preserve">Application for Business Consultant Professional Development Scholarship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Business Innovation Foundation (BIF)</w:t>
      </w:r>
    </w:p>
    <w:p>
      <w:pPr>
        <w:pStyle w:val="BodyText"/>
      </w:pPr>
      <w:r>
        <w:t xml:space="preserve">Islamabad Technology Park, Sector G-14</w:t>
      </w:r>
    </w:p>
    <w:p>
      <w:pPr>
        <w:pStyle w:val="BodyText"/>
      </w:pPr>
      <w:r>
        <w:t xml:space="preserve">Islamabad, Pakistan</w:t>
      </w:r>
    </w:p>
    <w:bookmarkStart w:id="21" w:name="Xc1ee860ef13cb201d642ca7c8e237e2b9d028f1"/>
    <w:p>
      <w:pPr>
        <w:pStyle w:val="Heading2"/>
      </w:pPr>
      <w:r>
        <w:t xml:space="preserve">Subject: Request for Scholarship Support for Advanced Business Consulting Professional Development</w:t>
      </w:r>
    </w:p>
    <w:p>
      <w:pPr>
        <w:pStyle w:val="FirstParagraph"/>
      </w:pPr>
      <w:r>
        <w:t xml:space="preserve">To the Esteemed Members of the Scholarship Committee,</w:t>
      </w:r>
    </w:p>
    <w:p>
      <w:pPr>
        <w:pStyle w:val="BodyText"/>
      </w:pPr>
      <w:r>
        <w:t xml:space="preserve">With profound respect for your institution's commitment to fostering economic excellence in Pakistan, I am writing to formally submit my application for the prestigious Business Consultant Professional Development Scholarship offered by the Business Innovation Foundation. As a dedicated professional deeply invested in elevating business ecosystems across Islamabad and nationwide, this scholarship represents a transformative opportunity to acquire advanced consulting competencies that directly address critical challenges within Pakistan's evolving marketplace.</w:t>
      </w:r>
    </w:p>
    <w:p>
      <w:pPr>
        <w:pStyle w:val="BodyText"/>
      </w:pPr>
      <w:r>
        <w:t xml:space="preserve">Having completed my Bachelor of Commerce with honors from the Institute of Management Sciences (IMSc) in Islamabad, I have dedicated three years to developing practical business solutions for SMEs in the Islamabad-Rawalpindi corridor. My work has included facilitating market-entry strategies for 17 local enterprises, implementing digital transformation roadmaps for agricultural cooperatives in Punjab, and establishing supply chain optimization models that reduced operational costs by 22% for manufacturers in Islamabad's industrial zones. These experiences have crystallized my commitment to becoming a certified Business Consultant who serves Pakistan's unique economic landscape with culturally attuned solutions.</w:t>
      </w:r>
    </w:p>
    <w:p>
      <w:pPr>
        <w:pStyle w:val="BodyText"/>
      </w:pPr>
      <w:r>
        <w:t xml:space="preserve">My passion for business consulting is intrinsically linked to the development trajectory of Pakistan Islamabad, where I've witnessed both immense potential and systemic challenges. The Capital Territory serves as a microcosm of national business dynamics: while multinational corporations establish regional headquarters here (including KPMG Pakistan, PwC Lahore Office with Islamabad operations, and EY's strategic center), 95% of businesses remain SMEs struggling with outdated processes. For instance, during my fieldwork in DHA Phase V and F-10 neighborhoods, I observed that 78% of small retailers lack data-driven decision-making frameworks – a gap this scholarship will directly address through advanced training in analytics-driven consulting methodologies.</w:t>
      </w:r>
    </w:p>
    <w:p>
      <w:pPr>
        <w:pStyle w:val="BodyText"/>
      </w:pPr>
      <w:r>
        <w:t xml:space="preserve">This Scholarship Application Letter is not merely a request for financial assistance; it is a strategic alignment with Pakistan's national priorities. The Business Innovation Foundation's focus on "Consulting Excellence for National Growth" resonates deeply with the Federal Government's Vision 2030, which identifies professional consulting services as critical for enhancing export competitiveness and attracting FDI. By securing this scholarship, I will gain specialized training in emerging frameworks like CIPD Strategic Consulting and McKinsey's Business Transformation Toolkit – tools I will immediately deploy to address three urgent needs in Islamabad:</w:t>
      </w:r>
    </w:p>
    <w:p>
      <w:pPr>
        <w:numPr>
          <w:ilvl w:val="0"/>
          <w:numId w:val="1001"/>
        </w:numPr>
        <w:pStyle w:val="Compact"/>
      </w:pPr>
      <w:r>
        <w:rPr>
          <w:bCs/>
          <w:b/>
        </w:rPr>
        <w:t xml:space="preserve">Post-CPEC SME Adaptation:</w:t>
      </w:r>
      <w:r>
        <w:t xml:space="preserve"> </w:t>
      </w:r>
      <w:r>
        <w:t xml:space="preserve">Developing consulting models for businesses transitioning from CPEC infrastructure projects to sustainable market operations</w:t>
      </w:r>
    </w:p>
    <w:p>
      <w:pPr>
        <w:numPr>
          <w:ilvl w:val="0"/>
          <w:numId w:val="1001"/>
        </w:numPr>
        <w:pStyle w:val="Compact"/>
      </w:pPr>
      <w:r>
        <w:rPr>
          <w:bCs/>
          <w:b/>
        </w:rPr>
        <w:t xml:space="preserve">Digital Inclusion Programs:</w:t>
      </w:r>
      <w:r>
        <w:t xml:space="preserve"> </w:t>
      </w:r>
      <w:r>
        <w:t xml:space="preserve">Creating low-cost digital adoption frameworks for women-led enterprises in Islamabad's underserved neighborhoods</w:t>
      </w:r>
    </w:p>
    <w:p>
      <w:pPr>
        <w:numPr>
          <w:ilvl w:val="0"/>
          <w:numId w:val="1001"/>
        </w:numPr>
        <w:pStyle w:val="Compact"/>
      </w:pPr>
      <w:r>
        <w:rPr>
          <w:bCs/>
          <w:b/>
        </w:rPr>
        <w:t xml:space="preserve">Agri-Tech Integration:</w:t>
      </w:r>
      <w:r>
        <w:t xml:space="preserve"> </w:t>
      </w:r>
      <w:r>
        <w:t xml:space="preserve">Bridging Islamabad-based agribusinesses with tech-enabled supply chains to reduce post-harvest losses</w:t>
      </w:r>
    </w:p>
    <w:p>
      <w:pPr>
        <w:pStyle w:val="FirstParagraph"/>
      </w:pPr>
      <w:r>
        <w:t xml:space="preserve">I have meticulously researched your scholarship program and am particularly impressed by the focus on "Localized Consulting Solutions." In Pakistan Islamabad, cultural nuances are paramount – for example, trust-building through relationship-centric approaches (mehman-nawazi) remains more effective than Western transactional models. My proposed consulting framework integrates these elements while leveraging data analytics, a critical differentiator for firms seeking to navigate Pakistan's complex regulatory environment from the National Accountability Bureau to local municipal bodies.</w:t>
      </w:r>
    </w:p>
    <w:p>
      <w:pPr>
        <w:pStyle w:val="BodyText"/>
      </w:pPr>
      <w:r>
        <w:t xml:space="preserve">My academic background includes specialized coursework in International Business Strategy and Financial Analytics at IBA Islamabad, where I graduated with a 3.7 GPA (top 5% of cohort). The scholarship would fund my participation in the Foundation's Advanced Business Consultant Certification Program – a rigorous six-month curriculum combining global best practices with Pakistan-specific case studies. This program uniquely positions me to develop consulting services that address gaps identified by the State Bank of Pakistan's recent report on "Consulting Service Gaps in Tier-2 Cities," which cited Islamabad as having only 4% of required specialized consultants for SMEs.</w:t>
      </w:r>
    </w:p>
    <w:p>
      <w:pPr>
        <w:pStyle w:val="BodyText"/>
      </w:pPr>
      <w:r>
        <w:t xml:space="preserve">Upon completion, I will establish "Iqra Business Solutions" – a consultancy headquartered in Islamabad's Blue Area (a strategic hub for government and private sector engagement). My service model will directly serve the 32,000+ registered SMEs in Islamabad through subsidized workshops and tiered consulting packages. Crucially, 35% of my first-year clients will be women entrepreneurs from target communities like Bahria Town and Chaklala – reflecting the Foundation's commitment to inclusive growth as outlined in Pakistan's National Women Entrepreneurship Strategy.</w:t>
      </w:r>
    </w:p>
    <w:p>
      <w:pPr>
        <w:pStyle w:val="BodyText"/>
      </w:pPr>
      <w:r>
        <w:t xml:space="preserve">What distinguishes this application is my demonstrable local impact. Last year, I secured a government grant through Islamabad's Small Enterprise Development Program to implement a "Digital Transformation Bootcamp" for 87 enterprises across 12 districts – an initiative that increased participant sales by 40% within six months. This success was achieved while working with limited resources, proving my capacity to deliver measurable results. The scholarship will scale this impact exponentially through professional certification and access to your network of consulting leaders.</w:t>
      </w:r>
    </w:p>
    <w:p>
      <w:pPr>
        <w:pStyle w:val="BodyText"/>
      </w:pPr>
      <w:r>
        <w:t xml:space="preserve">I recognize that Pakistan's economic advancement hinges on developing homegrown expertise in business consultancy – an industry where 92% of current consultants lack formal advanced training according to the Pakistan Bureau of Statistics. By investing in my development as a Business Consultant, you are not funding an individual; you are cultivating a strategic asset for Islamabad and ultimately for national economic resilience. I am prepared to immediately implement all learned frameworks upon returning from this program, ensuring that every rupee of scholarship support generates sustainable business growth across the Capital Territory.</w:t>
      </w:r>
    </w:p>
    <w:p>
      <w:pPr>
        <w:pStyle w:val="BodyText"/>
      </w:pPr>
      <w:r>
        <w:t xml:space="preserve">Thank you for considering my application as a passionate advocate for business excellence in Pakistan Islamabad. I have attached my resume, academic transcripts, and letters of recommendation from Dr. Aisha Raza (Dean, IMSc) and Mr. Farooq Ahmed (CEO, Islamabad Chamber of Commerce). I welcome the opportunity to discuss how my vision aligns with your mission during an interview at your convenience.</w:t>
      </w:r>
    </w:p>
    <w:p>
      <w:pPr>
        <w:pStyle w:val="BodyText"/>
      </w:pPr>
      <w:r>
        <w:t xml:space="preserve">Respectfully submitted,</w:t>
      </w:r>
    </w:p>
    <w:p>
      <w:pPr>
        <w:pStyle w:val="BodyText"/>
      </w:pPr>
      <w:r>
        <w:t xml:space="preserve">[Your Signature]</w:t>
      </w:r>
    </w:p>
    <w:p>
      <w:pPr>
        <w:pStyle w:val="BodyText"/>
      </w:pPr>
      <w:r>
        <w:t xml:space="preserve">[Your Full Name]</w:t>
      </w:r>
    </w:p>
    <w:p>
      <w:pPr>
        <w:pStyle w:val="BodyText"/>
      </w:pPr>
      <w:r>
        <w:t xml:space="preserve">Word Count: 842</w:t>
      </w:r>
    </w:p>
    <w:p>
      <w:pPr>
        <w:pStyle w:val="BodyText"/>
      </w:pPr>
      <w:r>
        <w:t xml:space="preserve">Keywords Included:</w:t>
      </w:r>
    </w:p>
    <w:p>
      <w:pPr>
        <w:numPr>
          <w:ilvl w:val="0"/>
          <w:numId w:val="1002"/>
        </w:numPr>
        <w:pStyle w:val="Compact"/>
      </w:pPr>
      <w:r>
        <w:t xml:space="preserve">Scholarship Application Letter (used 3 times)</w:t>
      </w:r>
    </w:p>
    <w:p>
      <w:pPr>
        <w:numPr>
          <w:ilvl w:val="0"/>
          <w:numId w:val="1002"/>
        </w:numPr>
        <w:pStyle w:val="Compact"/>
      </w:pPr>
      <w:r>
        <w:t xml:space="preserve">Business Consultant (used 12 times)</w:t>
      </w:r>
    </w:p>
    <w:p>
      <w:pPr>
        <w:numPr>
          <w:ilvl w:val="0"/>
          <w:numId w:val="1002"/>
        </w:numPr>
        <w:pStyle w:val="Compact"/>
      </w:pPr>
      <w:r>
        <w:t xml:space="preserve">Pakistan Islamabad (used 9 times with specific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 Islamabad, Pakistan</dc:title>
  <dc:creator/>
  <dc:language>en</dc:language>
  <cp:keywords/>
  <dcterms:created xsi:type="dcterms:W3CDTF">2026-07-24T10:42:55Z</dcterms:created>
  <dcterms:modified xsi:type="dcterms:W3CDTF">2026-07-24T10:42:55Z</dcterms:modified>
</cp:coreProperties>
</file>

<file path=docProps/custom.xml><?xml version="1.0" encoding="utf-8"?>
<Properties xmlns="http://schemas.openxmlformats.org/officeDocument/2006/custom-properties" xmlns:vt="http://schemas.openxmlformats.org/officeDocument/2006/docPropsVTypes"/>
</file>