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Advanced Business Consulting Education in Russia Saint Petersburg</w:t>
      </w:r>
    </w:p>
    <w:bookmarkEnd w:id="20"/>
    <w:p>
      <w:pPr>
        <w:pStyle w:val="BodyText"/>
      </w:pPr>
      <w:r>
        <w:t xml:space="preserve">Date:</w:t>
      </w:r>
      <w:r>
        <w:t xml:space="preserve"> </w:t>
      </w:r>
      <w:r>
        <w:t xml:space="preserve">October 26, 2023</w:t>
      </w:r>
    </w:p>
    <w:p>
      <w:pPr>
        <w:pStyle w:val="BodyText"/>
      </w:pPr>
      <w:r>
        <w:t xml:space="preserve">Scholarship Committee</w:t>
      </w:r>
      <w:r>
        <w:br/>
      </w:r>
      <w:r>
        <w:t xml:space="preserve">International Business Development Foundation</w:t>
      </w:r>
      <w:r>
        <w:br/>
      </w:r>
      <w:r>
        <w:t xml:space="preserve">Saint Petersburg, Russia</w:t>
      </w:r>
    </w:p>
    <w:bookmarkStart w:id="21" w:name="X4535ffd16479bfa0ef82a40ff97ea2e2a0bc001"/>
    <w:p>
      <w:pPr>
        <w:pStyle w:val="Heading2"/>
      </w:pPr>
      <w:r>
        <w:t xml:space="preserve">Subject: Application for Scholarship to Pursue Advanced Business Consulting Education in Russia Saint Petersburg</w:t>
      </w:r>
    </w:p>
    <w:bookmarkEnd w:id="21"/>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International Business Consulting Excellence Program, specifically targeting advanced training in strategic business development within Russia Saint Petersburg. As a dedicated professional with five years of consultative experience across emerging markets, I have identified Saint Petersburg as the critical epicenter where my career as a Business Consultant will converge with Russia's most dynamic economic transformation—a vision made possible through this scholarship.</w:t>
      </w:r>
    </w:p>
    <w:p>
      <w:pPr>
        <w:pStyle w:val="BodyText"/>
      </w:pPr>
      <w:r>
        <w:t xml:space="preserve">My academic foundation includes an MBA from London Business School, where I specialized in cross-cultural business strategy and emerging market dynamics. However, it was during my fieldwork in Moscow's industrial sector that I discovered the unparalleled potential of Saint Petersburg as a strategic business hub. Unlike Moscow's political centrality, Saint Petersburg functions as Russia's primary commercial gateway to Europe—boasting world-class infrastructure, a vibrant entrepreneurial ecosystem centered around the Baltic Sea Economic Zone, and an educated workforce unmatched in the region. This unique positioning creates exceptional opportunities for Business Consultants who understand both global best practices and local nuances. I am determined to become the bridge between international business frameworks and Saint Petersburg's evolving corporate landscape.</w:t>
      </w:r>
    </w:p>
    <w:p>
      <w:pPr>
        <w:pStyle w:val="BodyText"/>
      </w:pPr>
      <w:r>
        <w:t xml:space="preserve">During my tenure as a Junior Consultant at McKinsey &amp; Company, I spearheaded a project analyzing manufacturing efficiency in Russian export-oriented enterprises. My findings revealed that 68% of companies operating in Saint Petersburg faced critical challenges in supply chain optimization due to inadequate understanding of local logistics regulations and cultural communication patterns—a gap where specialized Business Consultants could deliver transformative value. This experience crystallized my professional purpose: I aim to establish a boutique consulting firm focused exclusively on facilitating international business entry into Saint Petersburg, leveraging the city's position as Russia's "window to Europe" while navigating its distinctive regulatory environment.</w:t>
      </w:r>
    </w:p>
    <w:p>
      <w:pPr>
        <w:pStyle w:val="BodyText"/>
      </w:pPr>
      <w:r>
        <w:t xml:space="preserve">The proposed scholarship is not merely financial support—it represents the essential catalyst for my mission. The International Business Consulting Excellence Program at Saint Petersburg State University offers precisely the curriculum I require: courses in Russian Market Entry Strategy, Baltic Economic Integration, and Cross-Cultural Negotiation Techniques uniquely tailored to Saint Petersburg's commercial ecosystem. Without this funding, I would be unable to access these specialized resources while simultaneously developing partnerships with local industry leaders. My proposed business model—a hybrid consultancy combining Western methodologies with deep Saint Petersburg market intelligence—requires this precise educational foundation to succeed.</w:t>
      </w:r>
    </w:p>
    <w:p>
      <w:pPr>
        <w:pStyle w:val="BodyText"/>
      </w:pPr>
      <w:r>
        <w:t xml:space="preserve">What distinguishes my candidacy is my proven ability to translate theoretical frameworks into actionable results within Russian contexts. In 2021, I led a team that reduced operational costs by 32% for a German automotive supplier expanding into Saint Petersburg through localized supply chain restructuring. This success wasn't merely technical; it required understanding the city's unique business culture where relationships (known as "blat") often determine project viability. My approach to Business Consulting integrates data-driven analytics with cultural intelligence—a methodology I will refine through this scholarship program to better serve companies navigating Russia Saint Petersburg's complex commercial terrain.</w:t>
      </w:r>
    </w:p>
    <w:p>
      <w:pPr>
        <w:pStyle w:val="BodyText"/>
      </w:pPr>
      <w:r>
        <w:t xml:space="preserve">My commitment extends beyond personal achievement. I envision establishing a mentorship initiative connecting international consultants with local talent at Saint Petersburg's growing innovation hubs like Skolkovo, fostering sustainable economic development in the region. The city's ambitious "Smart City" initiatives and proximity to European markets present unprecedented opportunities for Business Consultants who can navigate both geopolitical complexity and commercial opportunity. This scholarship will enable me to become a key contributor to that ecosystem, not merely as a consultant but as an architect of business relationships between Russia Saint Petersburg and the global marketplace.</w:t>
      </w:r>
    </w:p>
    <w:p>
      <w:pPr>
        <w:pStyle w:val="BodyText"/>
      </w:pPr>
      <w:r>
        <w:t xml:space="preserve">Moreover, my personal connection to Saint Petersburg deepens this professional commitment. During my studies in Moscow, I spent six months volunteering at the Saint Petersburg International Business Forum (SPIBF) where I witnessed firsthand how international collaboration drives economic growth. The city's blend of imperial grandeur and modern commercial energy—where 18th-century architecture meets cutting-edge tech startups—represents Russia's most compelling business story. This environment demands consultants who understand that in Saint Petersburg, success isn't just about transactions; it's about building enduring partnerships within a sophisticated economic culture.</w:t>
      </w:r>
    </w:p>
    <w:p>
      <w:pPr>
        <w:pStyle w:val="BodyText"/>
      </w:pPr>
      <w:r>
        <w:t xml:space="preserve">I am particularly drawn to the program's emphasis on practical fieldwork within Saint Petersburg. The opportunity to collaborate with companies like Siemens Russia, Alfa-Bank, and the Saint Petersburg Economic Development Agency will provide irreplaceable insights. My proposed thesis—"Optimizing Foreign Direct Investment in Saint Petersburg's Manufacturing Sector: A Cultural-Strategic Framework" —directly addresses the city's economic priorities as outlined in its 2030 Strategic Plan. With this scholarship, I will be positioned to deliver research that contributes meaningfully to both academic discourse and practical business development in Russia Saint Petersburg.</w:t>
      </w:r>
    </w:p>
    <w:p>
      <w:pPr>
        <w:pStyle w:val="BodyText"/>
      </w:pPr>
      <w:r>
        <w:t xml:space="preserve">As a candidate, I offer not just qualifications but a clear vision of how this investment will yield tangible returns: 1) Accelerated establishment of my consulting firm within Saint Petersburg's business ecosystem; 2) Creation of 15+ local jobs through my planned mentorship program; and 3) Development of educational resources for international firms navigating Russia's regional markets. My track record in delivering measurable results—evidenced by client testimonials, project metrics, and academic achievements—demonstrates my readiness to maximize this opportunity.</w:t>
      </w:r>
    </w:p>
    <w:p>
      <w:pPr>
        <w:pStyle w:val="BodyText"/>
      </w:pPr>
      <w:r>
        <w:t xml:space="preserve">In closing, I am confident that this scholarship represents the critical juncture where my professional purpose aligns with Saint Petersburg's economic trajectory. I have meticulously researched every aspect of the program to ensure it matches my goals as a future Business Consultant in Russia Saint Petersburg. My application is not merely a request for funding—it is a pledge to become an active contributor to the city's development as both an international business hub and a vibrant cultural center.</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t xml:space="preserve">Alexei Petrov</w:t>
      </w:r>
    </w:p>
    <w:p>
      <w:pPr>
        <w:pStyle w:val="BodyText"/>
      </w:pPr>
      <w:r>
        <w:t xml:space="preserve">Business Strategy Consultant | London Business School MBA</w:t>
      </w:r>
    </w:p>
    <w:p>
      <w:pPr>
        <w:pStyle w:val="BodyText"/>
      </w:pPr>
      <w:r>
        <w:t xml:space="preserve">Email: alexei.petrov@consulting.ru | Phone: +7 (921) 555-0198</w:t>
      </w:r>
    </w:p>
    <w:p>
      <w:pPr>
        <w:pStyle w:val="BodyText"/>
      </w:pPr>
      <w:r>
        <w:t xml:space="preserve">This Scholarship Application Letter represents a strategic investment in the future of Russia Saint Petersburg's business ecosystem. The applicant commits to delivering measurable value through specialized Business Consulting expertise aligned with Saint Petersburg's economic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