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Program</w:t>
      </w:r>
      <w:r>
        <w:t xml:space="preserve"> </w:t>
      </w:r>
      <w:r>
        <w:t xml:space="preserve">in</w:t>
      </w:r>
      <w:r>
        <w:t xml:space="preserve"> </w:t>
      </w:r>
      <w:r>
        <w:t xml:space="preserve">Jeddah</w:t>
      </w:r>
    </w:p>
    <w:bookmarkStart w:id="21" w:name="Xe2c70f816a3a99445bced60388939f74b79f98b"/>
    <w:p>
      <w:pPr>
        <w:pStyle w:val="Heading1"/>
      </w:pPr>
      <w:r>
        <w:t xml:space="preserve">Official Scholarship Application Letter: Business Consultant Development Program for Saudi Arabia Jeddah</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Selection Committee</w:t>
      </w:r>
      <w:r>
        <w:br/>
      </w:r>
      <w:r>
        <w:rPr>
          <w:iCs/>
          <w:i/>
        </w:rPr>
        <w:t xml:space="preserve">Saudi Vision 2030 Academic &amp; Professional Development Initiative</w:t>
      </w:r>
      <w:r>
        <w:br/>
      </w:r>
      <w:r>
        <w:rPr>
          <w:iCs/>
          <w:i/>
        </w:rPr>
        <w:t xml:space="preserve">Ministry of Investment, Kingdom of Saudi Arabia</w:t>
      </w:r>
    </w:p>
    <w:bookmarkStart w:id="20" w:name="X1653a593cac0e299f8a3ed0afa9f4e383751704"/>
    <w:p>
      <w:pPr>
        <w:pStyle w:val="Heading2"/>
      </w:pPr>
      <w:r>
        <w:t xml:space="preserve">Subject: Application for Full Scholarship to Advance Business Consulting Expertise in Jeddah, Saudi Arabia</w:t>
      </w:r>
    </w:p>
    <w:p>
      <w:pPr>
        <w:pStyle w:val="FirstParagraph"/>
      </w:pPr>
      <w:r>
        <w:t xml:space="preserve">Dear Esteemed Members of the Selection Committee,</w:t>
      </w:r>
    </w:p>
    <w:p>
      <w:pPr>
        <w:pStyle w:val="BodyText"/>
      </w:pPr>
      <w:r>
        <w:t xml:space="preserve">I am writing with profound enthusiasm to submit my application for the prestigious Business Consultant Development Scholarship under the Kingdom’s Vision 2030 initiative, specifically targeting professional growth within Saudi Arabia Jeddah. As a dedicated aspiring Business Consultant deeply committed to contributing to the Kingdom’s economic transformation, I believe this scholarship represents a pivotal opportunity to align my professional trajectory with Jeddah's strategic vision as the thriving commercial and cultural heart of Western Saudi Arabia.</w:t>
      </w:r>
    </w:p>
    <w:p>
      <w:pPr>
        <w:pStyle w:val="BodyText"/>
      </w:pPr>
      <w:r>
        <w:t xml:space="preserve">My journey toward becoming a specialized Business Consultant began during my undergraduate studies in International Business at King Abdulaziz University in Jeddah. Immersed in the dynamic economic environment of this port city – a nexus for trade, tourism, and emerging industries – I witnessed firsthand how strategic business consulting drives sustainable growth. My internship with Al-Hamad Group, a leading Jeddah-based conglomerate diversifying into renewable energy and smart city solutions, solidified my passion. I assisted in developing market entry strategies for SMEs targeting the Red Sea Project corridor, analyzing cultural nuances and regulatory landscapes unique to Saudi Arabia’s evolving business ecosystem. This experience crystallized my commitment: I aspire not merely to be a Business Consultant, but one deeply embedded within the fabric of Jeddah’s economic renaissance.</w:t>
      </w:r>
    </w:p>
    <w:p>
      <w:pPr>
        <w:pStyle w:val="BodyText"/>
      </w:pPr>
      <w:r>
        <w:t xml:space="preserve">Jeddah is not just a location; it is the operational engine of Saudi Arabia’s non-oil diversification strategy. As the nation’s busiest port and gateway for global trade, its significance as a hub for logistics, hospitality (boasting over 100 luxury resorts under development), and technology-driven services makes it an unparalleled laboratory for modern Business Consulting. The city’s ambition to host 30 million tourists annually by 2030 through initiatives like the Jeddah Central project demands sophisticated consulting expertise – from optimizing tourist experience flows to advising on sustainable urban infrastructure financing. My goal is to develop the exact skills needed here: cross-cultural negotiation frameworks for GCC markets, data-driven strategy development for volatile sectors like tourism post-pandemic, and advisory methodologies respecting Islamic business ethics and local governance structures (e.g., SAMA regulations). A scholarship enabling advanced certification in Strategic Business Transformation within Saudi Arabia Jeddah is therefore not merely beneficial but essential.</w:t>
      </w:r>
    </w:p>
    <w:p>
      <w:pPr>
        <w:pStyle w:val="BodyText"/>
      </w:pPr>
      <w:r>
        <w:t xml:space="preserve">I am applying for the full scholarship because I recognize that accessing world-class, culturally attuned Business Consultant training is a critical barrier for many Saudi nationals seeking high-impact roles. While my academic foundation is strong (GPA 3.8/4.0), the specialized curriculum – covering Saudi market dynamics, Vision 2030 implementation case studies, and hands-on consulting projects within Jeddah’s key sectors – requires resources I cannot independently secure without compromising my immediate family’s financial stability in this rapidly growing city. This scholarship would alleviate that burden, allowing me to fully immerse myself in learning the nuances of advising businesses navigating Saudi Arabia's unique transition from resource-based to knowledge-driven economy.</w:t>
      </w:r>
    </w:p>
    <w:p>
      <w:pPr>
        <w:pStyle w:val="BodyText"/>
      </w:pPr>
      <w:r>
        <w:t xml:space="preserve">My proposed plan for utilizing this Scholarship Application Letter and subsequent training directly addresses Jeddah’s most pressing needs. Upon completion of the program, I will immediately join a leading Jeddah-based consultancy firm specializing in Vision 2030 projects, such as those supporting the Red Sea Global or NEOM partnerships. My focus will be on developing scalable business models for emerging industries like healthcare tourism and fintech SMEs operating within Jeddah’s economic zones. Crucially, I intend to establish a mentorship initiative targeting young Saudi talent in my home district of Al-Hada, sharing insights specifically tailored to the challenges and opportunities within Jeddah’s unique business landscape. This commitment ensures that the investment in my education creates a multiplier effect for our community.</w:t>
      </w:r>
    </w:p>
    <w:p>
      <w:pPr>
        <w:pStyle w:val="BodyText"/>
      </w:pPr>
      <w:r>
        <w:t xml:space="preserve">What sets me apart is not just academic promise, but deep contextual understanding. I have navigated Jeddah’s business culture – from the fast-paced Al-Balad historic district to the modern Jeddah Economic City – observing how cultural intelligence directly impacts consulting outcomes. For instance, when advising a local hospitality client on customer retention post-Ramadan, my understanding of seasonal consumption patterns and spiritual significance was as vital as financial analysis. This lived experience is irreplaceable; it’s why I am uniquely positioned to become an effective Business Consultant who understands that Saudi Arabia Jeddah isn’t just a market to be entered, but a vibrant ecosystem to be genuinely engaged with.</w:t>
      </w:r>
    </w:p>
    <w:p>
      <w:pPr>
        <w:pStyle w:val="BodyText"/>
      </w:pPr>
      <w:r>
        <w:t xml:space="preserve">My vision extends beyond individual consultancy success. I aim to contribute meaningfully to the Kingdom’s goal of achieving 50% non-oil GDP by 2030. As a Business Consultant rooted in Jeddah, I will help local enterprises optimize operations for global competitiveness while preserving Saudi cultural values – a balance critical to sustainable growth. This scholarship is the catalyst that transforms my localized understanding into world-class strategic capability, enabling me to serve as a bridge between international best practices and the authentic needs of Saudi businesses within Jeddah’s dynamic environment.</w:t>
      </w:r>
    </w:p>
    <w:p>
      <w:pPr>
        <w:pStyle w:val="BodyText"/>
      </w:pPr>
      <w:r>
        <w:t xml:space="preserve">I am eager for the opportunity to demonstrate my dedication through rigorous study, innovative project work focused on Jeddah’s challenges, and active participation in community initiatives. I am confident that with this scholarship, I will not only fulfill my personal ambition as a Business Consultant but will actively contribute to making Saudi Arabia Jeddah a globally recognized beacon of strategic business excellence under Vision 2030.</w:t>
      </w:r>
    </w:p>
    <w:p>
      <w:pPr>
        <w:pStyle w:val="BodyText"/>
      </w:pPr>
      <w:r>
        <w:t xml:space="preserve">Thank you for considering my application. I welcome the opportunity to discuss how my background, vision, and commitment align with the objectives of this vital scholarship program dedicated to shaping Saudi Arabia’s future business leaders in Jeddah.</w:t>
      </w:r>
    </w:p>
    <w:p>
      <w:pPr>
        <w:pStyle w:val="BodyText"/>
      </w:pPr>
      <w:r>
        <w:t xml:space="preserve">Sincerely,</w:t>
      </w:r>
    </w:p>
    <w:p>
      <w:pPr>
        <w:pStyle w:val="BodyText"/>
      </w:pPr>
      <w:r>
        <w:br/>
      </w:r>
    </w:p>
    <w:p>
      <w:pPr>
        <w:pStyle w:val="BodyText"/>
      </w:pPr>
      <w:r>
        <w:t xml:space="preserve">[Your Full Name]</w:t>
      </w:r>
    </w:p>
    <w:p>
      <w:pPr>
        <w:pStyle w:val="BodyText"/>
      </w:pPr>
      <w:r>
        <w:t xml:space="preserve">Resident of Jeddah, Kingdom of Saudi Arabia</w:t>
      </w:r>
    </w:p>
    <w:p>
      <w:pPr>
        <w:pStyle w:val="BodyText"/>
      </w:pPr>
      <w:r>
        <w:t xml:space="preserve">Email: yourname@email.com | Phone: +966 5X XXX XXXX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Business Consultant Program in Jeddah</dc:title>
  <dc:creator/>
  <dc:language>en</dc:language>
  <cp:keywords/>
  <dcterms:created xsi:type="dcterms:W3CDTF">2025-12-10T09:17:25Z</dcterms:created>
  <dcterms:modified xsi:type="dcterms:W3CDTF">2025-12-10T09:17:25Z</dcterms:modified>
</cp:coreProperties>
</file>

<file path=docProps/custom.xml><?xml version="1.0" encoding="utf-8"?>
<Properties xmlns="http://schemas.openxmlformats.org/officeDocument/2006/custom-properties" xmlns:vt="http://schemas.openxmlformats.org/officeDocument/2006/docPropsVTypes"/>
</file>